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88DA0" w14:textId="641C5631"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Dersin Adı:</w:t>
      </w:r>
      <w:r w:rsidRPr="00312545">
        <w:rPr>
          <w:rFonts w:ascii="Times New Roman" w:hAnsi="Times New Roman" w:cs="Times New Roman"/>
          <w:sz w:val="24"/>
          <w:szCs w:val="24"/>
        </w:rPr>
        <w:br/>
        <w:t>Örgütsel Davranış</w:t>
      </w:r>
      <w:r w:rsidR="0036620E">
        <w:rPr>
          <w:rFonts w:ascii="Times New Roman" w:hAnsi="Times New Roman" w:cs="Times New Roman"/>
          <w:sz w:val="24"/>
          <w:szCs w:val="24"/>
        </w:rPr>
        <w:t xml:space="preserve"> GMS 206</w:t>
      </w:r>
    </w:p>
    <w:p w14:paraId="105DFBCF"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Dersin Dili:</w:t>
      </w:r>
      <w:r w:rsidRPr="00312545">
        <w:rPr>
          <w:rFonts w:ascii="Times New Roman" w:hAnsi="Times New Roman" w:cs="Times New Roman"/>
          <w:sz w:val="24"/>
          <w:szCs w:val="24"/>
        </w:rPr>
        <w:br/>
        <w:t>Türkçe</w:t>
      </w:r>
    </w:p>
    <w:p w14:paraId="0091EF06"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Dersin Düzeyi:</w:t>
      </w:r>
      <w:r w:rsidRPr="00312545">
        <w:rPr>
          <w:rFonts w:ascii="Times New Roman" w:hAnsi="Times New Roman" w:cs="Times New Roman"/>
          <w:sz w:val="24"/>
          <w:szCs w:val="24"/>
        </w:rPr>
        <w:br/>
        <w:t>Lisans</w:t>
      </w:r>
    </w:p>
    <w:p w14:paraId="798B5CD8"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Bölümü/Programı:</w:t>
      </w:r>
      <w:r w:rsidRPr="00312545">
        <w:rPr>
          <w:rFonts w:ascii="Times New Roman" w:hAnsi="Times New Roman" w:cs="Times New Roman"/>
          <w:sz w:val="24"/>
          <w:szCs w:val="24"/>
        </w:rPr>
        <w:br/>
        <w:t>Gastronomi ve Mutfak Sanatları</w:t>
      </w:r>
    </w:p>
    <w:p w14:paraId="7275B5FD"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Öğrenim Türü:</w:t>
      </w:r>
      <w:r w:rsidRPr="00312545">
        <w:rPr>
          <w:rFonts w:ascii="Times New Roman" w:hAnsi="Times New Roman" w:cs="Times New Roman"/>
          <w:sz w:val="24"/>
          <w:szCs w:val="24"/>
        </w:rPr>
        <w:br/>
        <w:t>Örgün öğretim</w:t>
      </w:r>
    </w:p>
    <w:p w14:paraId="28D3A977"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Dersin Türü:</w:t>
      </w:r>
      <w:r w:rsidRPr="00312545">
        <w:rPr>
          <w:rFonts w:ascii="Times New Roman" w:hAnsi="Times New Roman" w:cs="Times New Roman"/>
          <w:sz w:val="24"/>
          <w:szCs w:val="24"/>
        </w:rPr>
        <w:br/>
        <w:t>Zorunlu</w:t>
      </w:r>
    </w:p>
    <w:p w14:paraId="5B190C20"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Dersin Amacı:</w:t>
      </w:r>
      <w:r w:rsidRPr="00312545">
        <w:rPr>
          <w:rFonts w:ascii="Times New Roman" w:hAnsi="Times New Roman" w:cs="Times New Roman"/>
          <w:sz w:val="24"/>
          <w:szCs w:val="24"/>
        </w:rPr>
        <w:br/>
        <w:t>Bu dersin amacı, bireylerin ve grupların işyeri içindeki davranışlarını anlamak ve bu davranışları etkileyen faktörleri analiz edebilme yetisi kazandırmaktır. Öğrenciler, iş ortamlarında daha etkili iletişim kurabilme, liderlik yapabilme ve takım çalışmalarını yönetebilme becerilerini geliştireceklerdir.</w:t>
      </w:r>
    </w:p>
    <w:p w14:paraId="6AF315EB"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Dersin İçeriği:</w:t>
      </w:r>
    </w:p>
    <w:p w14:paraId="0A9CC09A" w14:textId="77777777" w:rsidR="00312545" w:rsidRPr="00312545" w:rsidRDefault="00312545" w:rsidP="00312545">
      <w:pPr>
        <w:numPr>
          <w:ilvl w:val="0"/>
          <w:numId w:val="1"/>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Örgütsel davranışın tanımı ve önemi</w:t>
      </w:r>
    </w:p>
    <w:p w14:paraId="3A957A89" w14:textId="77777777" w:rsidR="00312545" w:rsidRPr="00312545" w:rsidRDefault="00312545" w:rsidP="00312545">
      <w:pPr>
        <w:numPr>
          <w:ilvl w:val="0"/>
          <w:numId w:val="1"/>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Bireysel farklılıklar ve kişilik</w:t>
      </w:r>
    </w:p>
    <w:p w14:paraId="138AA227" w14:textId="77777777" w:rsidR="00312545" w:rsidRPr="00312545" w:rsidRDefault="00312545" w:rsidP="00312545">
      <w:pPr>
        <w:numPr>
          <w:ilvl w:val="0"/>
          <w:numId w:val="1"/>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Algı, tutumlar ve iş doyumu</w:t>
      </w:r>
    </w:p>
    <w:p w14:paraId="487B777A" w14:textId="77777777" w:rsidR="00312545" w:rsidRPr="00312545" w:rsidRDefault="00312545" w:rsidP="00312545">
      <w:pPr>
        <w:numPr>
          <w:ilvl w:val="0"/>
          <w:numId w:val="1"/>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Motivasyon kuramları</w:t>
      </w:r>
    </w:p>
    <w:p w14:paraId="43A35DD5" w14:textId="77777777" w:rsidR="00312545" w:rsidRPr="00312545" w:rsidRDefault="00312545" w:rsidP="00312545">
      <w:pPr>
        <w:numPr>
          <w:ilvl w:val="0"/>
          <w:numId w:val="1"/>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İletişim süreçleri</w:t>
      </w:r>
    </w:p>
    <w:p w14:paraId="6D539E66" w14:textId="77777777" w:rsidR="00312545" w:rsidRPr="00312545" w:rsidRDefault="00312545" w:rsidP="00312545">
      <w:pPr>
        <w:numPr>
          <w:ilvl w:val="0"/>
          <w:numId w:val="1"/>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Grup dinamikleri ve takım çalışması</w:t>
      </w:r>
    </w:p>
    <w:p w14:paraId="3BF0B015" w14:textId="77777777" w:rsidR="00312545" w:rsidRPr="00312545" w:rsidRDefault="00312545" w:rsidP="00312545">
      <w:pPr>
        <w:numPr>
          <w:ilvl w:val="0"/>
          <w:numId w:val="1"/>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Liderlik kuramları</w:t>
      </w:r>
    </w:p>
    <w:p w14:paraId="1B9FE761" w14:textId="77777777" w:rsidR="00312545" w:rsidRPr="00312545" w:rsidRDefault="00312545" w:rsidP="00312545">
      <w:pPr>
        <w:numPr>
          <w:ilvl w:val="0"/>
          <w:numId w:val="1"/>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Örgüt kültürü ve değişim</w:t>
      </w:r>
    </w:p>
    <w:p w14:paraId="607C2E3B" w14:textId="77777777" w:rsidR="00312545" w:rsidRPr="00312545" w:rsidRDefault="00312545" w:rsidP="00312545">
      <w:pPr>
        <w:numPr>
          <w:ilvl w:val="0"/>
          <w:numId w:val="1"/>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Çatışma yönetimi</w:t>
      </w:r>
    </w:p>
    <w:p w14:paraId="17067DE7" w14:textId="77777777" w:rsidR="00312545" w:rsidRPr="00312545" w:rsidRDefault="00312545" w:rsidP="00312545">
      <w:pPr>
        <w:numPr>
          <w:ilvl w:val="0"/>
          <w:numId w:val="1"/>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Karar verme süreçleri</w:t>
      </w:r>
    </w:p>
    <w:p w14:paraId="6F18D30B" w14:textId="77777777" w:rsidR="00312545" w:rsidRPr="00312545" w:rsidRDefault="00312545" w:rsidP="00312545">
      <w:pPr>
        <w:numPr>
          <w:ilvl w:val="0"/>
          <w:numId w:val="1"/>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Stres ve iş yaşamında etkileri</w:t>
      </w:r>
    </w:p>
    <w:p w14:paraId="26653BD1" w14:textId="77777777" w:rsidR="00312545" w:rsidRPr="00312545" w:rsidRDefault="00312545" w:rsidP="00312545">
      <w:pPr>
        <w:numPr>
          <w:ilvl w:val="0"/>
          <w:numId w:val="1"/>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Örgütsel vatandaşlık davranışı</w:t>
      </w:r>
    </w:p>
    <w:p w14:paraId="14B48D48"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Dersin Ön Koşulu:</w:t>
      </w:r>
      <w:r w:rsidRPr="00312545">
        <w:rPr>
          <w:rFonts w:ascii="Times New Roman" w:hAnsi="Times New Roman" w:cs="Times New Roman"/>
          <w:sz w:val="24"/>
          <w:szCs w:val="24"/>
        </w:rPr>
        <w:br/>
        <w:t>Yok</w:t>
      </w:r>
    </w:p>
    <w:p w14:paraId="6D9CBA27"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Dersin Koordinatörü/Sorumlu Öğretim Elemanı:</w:t>
      </w:r>
      <w:r w:rsidRPr="00312545">
        <w:rPr>
          <w:rFonts w:ascii="Times New Roman" w:hAnsi="Times New Roman" w:cs="Times New Roman"/>
          <w:sz w:val="24"/>
          <w:szCs w:val="24"/>
        </w:rPr>
        <w:br/>
        <w:t>[Belirlenecek]</w:t>
      </w:r>
    </w:p>
    <w:p w14:paraId="309E5072"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lastRenderedPageBreak/>
        <w:t>Dersin Öğrenim Hedefleri:</w:t>
      </w:r>
    </w:p>
    <w:p w14:paraId="4480FD01" w14:textId="77777777" w:rsidR="00312545" w:rsidRPr="00312545" w:rsidRDefault="00312545" w:rsidP="00312545">
      <w:pPr>
        <w:numPr>
          <w:ilvl w:val="0"/>
          <w:numId w:val="2"/>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Örgütsel davranış kavramlarını açıklar.</w:t>
      </w:r>
    </w:p>
    <w:p w14:paraId="2376F62B" w14:textId="77777777" w:rsidR="00312545" w:rsidRPr="00312545" w:rsidRDefault="00312545" w:rsidP="00312545">
      <w:pPr>
        <w:numPr>
          <w:ilvl w:val="0"/>
          <w:numId w:val="2"/>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Bireysel ve grup davranışlarını analiz eder.</w:t>
      </w:r>
    </w:p>
    <w:p w14:paraId="25CE8B31" w14:textId="77777777" w:rsidR="00312545" w:rsidRPr="00312545" w:rsidRDefault="00312545" w:rsidP="00312545">
      <w:pPr>
        <w:numPr>
          <w:ilvl w:val="0"/>
          <w:numId w:val="2"/>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Etkili iletişim ve liderlik becerileri geliştirir.</w:t>
      </w:r>
    </w:p>
    <w:p w14:paraId="7FBE99C8" w14:textId="77777777" w:rsidR="00312545" w:rsidRPr="00312545" w:rsidRDefault="00312545" w:rsidP="00312545">
      <w:pPr>
        <w:numPr>
          <w:ilvl w:val="0"/>
          <w:numId w:val="2"/>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Takım çalışmasına katkı sağlar.</w:t>
      </w:r>
    </w:p>
    <w:p w14:paraId="4E1E9CB2" w14:textId="77777777" w:rsidR="00312545" w:rsidRPr="00312545" w:rsidRDefault="00312545" w:rsidP="00312545">
      <w:pPr>
        <w:numPr>
          <w:ilvl w:val="0"/>
          <w:numId w:val="2"/>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Örgütsel sorunları tanımlar ve çözüm önerileri sunar.</w:t>
      </w:r>
    </w:p>
    <w:p w14:paraId="076E2911"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Dersin Süresi:</w:t>
      </w:r>
      <w:r w:rsidRPr="00312545">
        <w:rPr>
          <w:rFonts w:ascii="Times New Roman" w:hAnsi="Times New Roman" w:cs="Times New Roman"/>
          <w:sz w:val="24"/>
          <w:szCs w:val="24"/>
        </w:rPr>
        <w:br/>
        <w:t>14 hafta x 2 saat = 28 saat</w:t>
      </w:r>
    </w:p>
    <w:p w14:paraId="282A20D5"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Devamsızlık Süresi:</w:t>
      </w:r>
      <w:r w:rsidRPr="00312545">
        <w:rPr>
          <w:rFonts w:ascii="Times New Roman" w:hAnsi="Times New Roman" w:cs="Times New Roman"/>
          <w:sz w:val="24"/>
          <w:szCs w:val="24"/>
        </w:rPr>
        <w:br/>
        <w:t>%70 devam zorunluluğu</w:t>
      </w:r>
    </w:p>
    <w:p w14:paraId="733A52EF"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Dersin Değerlendirilmesi:</w:t>
      </w:r>
      <w:r w:rsidRPr="00312545">
        <w:rPr>
          <w:rFonts w:ascii="Times New Roman" w:hAnsi="Times New Roman" w:cs="Times New Roman"/>
          <w:sz w:val="24"/>
          <w:szCs w:val="24"/>
        </w:rPr>
        <w:br/>
        <w:t>Vize: %40</w:t>
      </w:r>
      <w:r w:rsidRPr="00312545">
        <w:rPr>
          <w:rFonts w:ascii="Times New Roman" w:hAnsi="Times New Roman" w:cs="Times New Roman"/>
          <w:sz w:val="24"/>
          <w:szCs w:val="24"/>
        </w:rPr>
        <w:br/>
        <w:t>Final: %60</w:t>
      </w:r>
    </w:p>
    <w:p w14:paraId="1F8C8693"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Derste Yararlanılan Kaynaklar:</w:t>
      </w:r>
    </w:p>
    <w:p w14:paraId="6D1370AB" w14:textId="77777777" w:rsidR="00312545" w:rsidRPr="00312545" w:rsidRDefault="00312545" w:rsidP="00312545">
      <w:pPr>
        <w:numPr>
          <w:ilvl w:val="0"/>
          <w:numId w:val="3"/>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 xml:space="preserve">Robbins, S. P. &amp; Judge, T. A. (2021). </w:t>
      </w:r>
      <w:r w:rsidRPr="00312545">
        <w:rPr>
          <w:rFonts w:ascii="Times New Roman" w:hAnsi="Times New Roman" w:cs="Times New Roman"/>
          <w:i/>
          <w:iCs/>
          <w:sz w:val="24"/>
          <w:szCs w:val="24"/>
        </w:rPr>
        <w:t>Örgütsel Davranış</w:t>
      </w:r>
      <w:r w:rsidRPr="00312545">
        <w:rPr>
          <w:rFonts w:ascii="Times New Roman" w:hAnsi="Times New Roman" w:cs="Times New Roman"/>
          <w:sz w:val="24"/>
          <w:szCs w:val="24"/>
        </w:rPr>
        <w:t>, Nobel Yayıncılık.</w:t>
      </w:r>
    </w:p>
    <w:p w14:paraId="1DD643F6" w14:textId="77777777" w:rsidR="00312545" w:rsidRPr="00312545" w:rsidRDefault="00312545" w:rsidP="00312545">
      <w:pPr>
        <w:numPr>
          <w:ilvl w:val="0"/>
          <w:numId w:val="3"/>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 xml:space="preserve">Sabuncuoğlu, Z. (2019). </w:t>
      </w:r>
      <w:r w:rsidRPr="00312545">
        <w:rPr>
          <w:rFonts w:ascii="Times New Roman" w:hAnsi="Times New Roman" w:cs="Times New Roman"/>
          <w:i/>
          <w:iCs/>
          <w:sz w:val="24"/>
          <w:szCs w:val="24"/>
        </w:rPr>
        <w:t>Örgütsel Davranış</w:t>
      </w:r>
      <w:r w:rsidRPr="00312545">
        <w:rPr>
          <w:rFonts w:ascii="Times New Roman" w:hAnsi="Times New Roman" w:cs="Times New Roman"/>
          <w:sz w:val="24"/>
          <w:szCs w:val="24"/>
        </w:rPr>
        <w:t>, Alfa Akademi.</w:t>
      </w:r>
    </w:p>
    <w:p w14:paraId="3FFA0750" w14:textId="77777777" w:rsidR="00312545" w:rsidRPr="00312545" w:rsidRDefault="00312545" w:rsidP="00312545">
      <w:pPr>
        <w:numPr>
          <w:ilvl w:val="0"/>
          <w:numId w:val="3"/>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Öğretim elemanı ders notları ve güncel vaka analizleri.</w:t>
      </w:r>
    </w:p>
    <w:p w14:paraId="75F764D2"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HAFTALIK DERS İÇERİĞİ: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8"/>
        <w:gridCol w:w="3821"/>
      </w:tblGrid>
      <w:tr w:rsidR="00312545" w:rsidRPr="00312545" w14:paraId="6E86B4E3" w14:textId="77777777" w:rsidTr="00312545">
        <w:trPr>
          <w:tblHeader/>
          <w:tblCellSpacing w:w="15" w:type="dxa"/>
        </w:trPr>
        <w:tc>
          <w:tcPr>
            <w:tcW w:w="0" w:type="auto"/>
            <w:vAlign w:val="center"/>
            <w:hideMark/>
          </w:tcPr>
          <w:p w14:paraId="2EE3C78C" w14:textId="77777777" w:rsidR="00312545" w:rsidRPr="00312545" w:rsidRDefault="00312545" w:rsidP="00312545">
            <w:pPr>
              <w:spacing w:after="0"/>
              <w:ind w:left="0" w:firstLine="0"/>
              <w:jc w:val="left"/>
              <w:rPr>
                <w:rFonts w:ascii="Times New Roman" w:hAnsi="Times New Roman" w:cs="Times New Roman"/>
                <w:b/>
                <w:bCs/>
                <w:sz w:val="24"/>
                <w:szCs w:val="24"/>
              </w:rPr>
            </w:pPr>
            <w:r w:rsidRPr="00312545">
              <w:rPr>
                <w:rFonts w:ascii="Times New Roman" w:hAnsi="Times New Roman" w:cs="Times New Roman"/>
                <w:b/>
                <w:bCs/>
                <w:sz w:val="24"/>
                <w:szCs w:val="24"/>
              </w:rPr>
              <w:t>Hafta</w:t>
            </w:r>
          </w:p>
        </w:tc>
        <w:tc>
          <w:tcPr>
            <w:tcW w:w="0" w:type="auto"/>
            <w:vAlign w:val="center"/>
            <w:hideMark/>
          </w:tcPr>
          <w:p w14:paraId="736B180E" w14:textId="77777777" w:rsidR="00312545" w:rsidRPr="00312545" w:rsidRDefault="00312545" w:rsidP="00312545">
            <w:pPr>
              <w:spacing w:after="0"/>
              <w:ind w:left="0" w:firstLine="0"/>
              <w:jc w:val="left"/>
              <w:rPr>
                <w:rFonts w:ascii="Times New Roman" w:hAnsi="Times New Roman" w:cs="Times New Roman"/>
                <w:b/>
                <w:bCs/>
                <w:sz w:val="24"/>
                <w:szCs w:val="24"/>
              </w:rPr>
            </w:pPr>
            <w:r w:rsidRPr="00312545">
              <w:rPr>
                <w:rFonts w:ascii="Times New Roman" w:hAnsi="Times New Roman" w:cs="Times New Roman"/>
                <w:b/>
                <w:bCs/>
                <w:sz w:val="24"/>
                <w:szCs w:val="24"/>
              </w:rPr>
              <w:t>Konu</w:t>
            </w:r>
          </w:p>
        </w:tc>
      </w:tr>
      <w:tr w:rsidR="00312545" w:rsidRPr="00312545" w14:paraId="68574511" w14:textId="77777777" w:rsidTr="00312545">
        <w:trPr>
          <w:tblCellSpacing w:w="15" w:type="dxa"/>
        </w:trPr>
        <w:tc>
          <w:tcPr>
            <w:tcW w:w="0" w:type="auto"/>
            <w:vAlign w:val="center"/>
            <w:hideMark/>
          </w:tcPr>
          <w:p w14:paraId="40D66692"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1. Hafta</w:t>
            </w:r>
          </w:p>
        </w:tc>
        <w:tc>
          <w:tcPr>
            <w:tcW w:w="0" w:type="auto"/>
            <w:vAlign w:val="center"/>
            <w:hideMark/>
          </w:tcPr>
          <w:p w14:paraId="7C29BD7C"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Örgütsel davranışa giriş</w:t>
            </w:r>
          </w:p>
        </w:tc>
      </w:tr>
      <w:tr w:rsidR="00312545" w:rsidRPr="00312545" w14:paraId="5FF0C93B" w14:textId="77777777" w:rsidTr="00312545">
        <w:trPr>
          <w:tblCellSpacing w:w="15" w:type="dxa"/>
        </w:trPr>
        <w:tc>
          <w:tcPr>
            <w:tcW w:w="0" w:type="auto"/>
            <w:vAlign w:val="center"/>
            <w:hideMark/>
          </w:tcPr>
          <w:p w14:paraId="7701834D"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2. Hafta</w:t>
            </w:r>
          </w:p>
        </w:tc>
        <w:tc>
          <w:tcPr>
            <w:tcW w:w="0" w:type="auto"/>
            <w:vAlign w:val="center"/>
            <w:hideMark/>
          </w:tcPr>
          <w:p w14:paraId="101710EB"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Bireysel farklılıklar: kişilik ve değerler</w:t>
            </w:r>
          </w:p>
        </w:tc>
      </w:tr>
      <w:tr w:rsidR="00312545" w:rsidRPr="00312545" w14:paraId="6DF190C4" w14:textId="77777777" w:rsidTr="00312545">
        <w:trPr>
          <w:tblCellSpacing w:w="15" w:type="dxa"/>
        </w:trPr>
        <w:tc>
          <w:tcPr>
            <w:tcW w:w="0" w:type="auto"/>
            <w:vAlign w:val="center"/>
            <w:hideMark/>
          </w:tcPr>
          <w:p w14:paraId="3364CFAD"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3. Hafta</w:t>
            </w:r>
          </w:p>
        </w:tc>
        <w:tc>
          <w:tcPr>
            <w:tcW w:w="0" w:type="auto"/>
            <w:vAlign w:val="center"/>
            <w:hideMark/>
          </w:tcPr>
          <w:p w14:paraId="3D7FE143"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Algı ve karar verme</w:t>
            </w:r>
          </w:p>
        </w:tc>
      </w:tr>
      <w:tr w:rsidR="00312545" w:rsidRPr="00312545" w14:paraId="707594F6" w14:textId="77777777" w:rsidTr="00312545">
        <w:trPr>
          <w:tblCellSpacing w:w="15" w:type="dxa"/>
        </w:trPr>
        <w:tc>
          <w:tcPr>
            <w:tcW w:w="0" w:type="auto"/>
            <w:vAlign w:val="center"/>
            <w:hideMark/>
          </w:tcPr>
          <w:p w14:paraId="674BAFB4"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4. Hafta</w:t>
            </w:r>
          </w:p>
        </w:tc>
        <w:tc>
          <w:tcPr>
            <w:tcW w:w="0" w:type="auto"/>
            <w:vAlign w:val="center"/>
            <w:hideMark/>
          </w:tcPr>
          <w:p w14:paraId="5DA07A02"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Tutumlar, iş doyumu ve bağlılık</w:t>
            </w:r>
          </w:p>
        </w:tc>
      </w:tr>
      <w:tr w:rsidR="00312545" w:rsidRPr="00312545" w14:paraId="5C2A7B26" w14:textId="77777777" w:rsidTr="00312545">
        <w:trPr>
          <w:tblCellSpacing w:w="15" w:type="dxa"/>
        </w:trPr>
        <w:tc>
          <w:tcPr>
            <w:tcW w:w="0" w:type="auto"/>
            <w:vAlign w:val="center"/>
            <w:hideMark/>
          </w:tcPr>
          <w:p w14:paraId="69E09355"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5. Hafta</w:t>
            </w:r>
          </w:p>
        </w:tc>
        <w:tc>
          <w:tcPr>
            <w:tcW w:w="0" w:type="auto"/>
            <w:vAlign w:val="center"/>
            <w:hideMark/>
          </w:tcPr>
          <w:p w14:paraId="6781085B"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Motivasyon kuramları</w:t>
            </w:r>
          </w:p>
        </w:tc>
      </w:tr>
      <w:tr w:rsidR="00312545" w:rsidRPr="00312545" w14:paraId="06EFF051" w14:textId="77777777" w:rsidTr="00312545">
        <w:trPr>
          <w:tblCellSpacing w:w="15" w:type="dxa"/>
        </w:trPr>
        <w:tc>
          <w:tcPr>
            <w:tcW w:w="0" w:type="auto"/>
            <w:vAlign w:val="center"/>
            <w:hideMark/>
          </w:tcPr>
          <w:p w14:paraId="64C356D1"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6. Hafta</w:t>
            </w:r>
          </w:p>
        </w:tc>
        <w:tc>
          <w:tcPr>
            <w:tcW w:w="0" w:type="auto"/>
            <w:vAlign w:val="center"/>
            <w:hideMark/>
          </w:tcPr>
          <w:p w14:paraId="34E66CFD"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İletişim süreçleri</w:t>
            </w:r>
          </w:p>
        </w:tc>
      </w:tr>
      <w:tr w:rsidR="00312545" w:rsidRPr="00312545" w14:paraId="1C82B095" w14:textId="77777777" w:rsidTr="00312545">
        <w:trPr>
          <w:tblCellSpacing w:w="15" w:type="dxa"/>
        </w:trPr>
        <w:tc>
          <w:tcPr>
            <w:tcW w:w="0" w:type="auto"/>
            <w:vAlign w:val="center"/>
            <w:hideMark/>
          </w:tcPr>
          <w:p w14:paraId="3DE31510"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7. Hafta</w:t>
            </w:r>
          </w:p>
        </w:tc>
        <w:tc>
          <w:tcPr>
            <w:tcW w:w="0" w:type="auto"/>
            <w:vAlign w:val="center"/>
            <w:hideMark/>
          </w:tcPr>
          <w:p w14:paraId="4BABE526"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Grup dinamikleri ve roller</w:t>
            </w:r>
          </w:p>
        </w:tc>
      </w:tr>
      <w:tr w:rsidR="00312545" w:rsidRPr="00312545" w14:paraId="2D1C622E" w14:textId="77777777" w:rsidTr="00312545">
        <w:trPr>
          <w:tblCellSpacing w:w="15" w:type="dxa"/>
        </w:trPr>
        <w:tc>
          <w:tcPr>
            <w:tcW w:w="0" w:type="auto"/>
            <w:vAlign w:val="center"/>
            <w:hideMark/>
          </w:tcPr>
          <w:p w14:paraId="5CBD0C6F"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8. Hafta</w:t>
            </w:r>
          </w:p>
        </w:tc>
        <w:tc>
          <w:tcPr>
            <w:tcW w:w="0" w:type="auto"/>
            <w:vAlign w:val="center"/>
            <w:hideMark/>
          </w:tcPr>
          <w:p w14:paraId="5B92E307"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Ara sınav</w:t>
            </w:r>
          </w:p>
        </w:tc>
      </w:tr>
      <w:tr w:rsidR="00312545" w:rsidRPr="00312545" w14:paraId="4389AB7E" w14:textId="77777777" w:rsidTr="00312545">
        <w:trPr>
          <w:tblCellSpacing w:w="15" w:type="dxa"/>
        </w:trPr>
        <w:tc>
          <w:tcPr>
            <w:tcW w:w="0" w:type="auto"/>
            <w:vAlign w:val="center"/>
            <w:hideMark/>
          </w:tcPr>
          <w:p w14:paraId="34EF41FF"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9. Hafta</w:t>
            </w:r>
          </w:p>
        </w:tc>
        <w:tc>
          <w:tcPr>
            <w:tcW w:w="0" w:type="auto"/>
            <w:vAlign w:val="center"/>
            <w:hideMark/>
          </w:tcPr>
          <w:p w14:paraId="59C3B1D2"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Liderlik kuramları</w:t>
            </w:r>
          </w:p>
        </w:tc>
      </w:tr>
      <w:tr w:rsidR="00312545" w:rsidRPr="00312545" w14:paraId="0091D0B5" w14:textId="77777777" w:rsidTr="00312545">
        <w:trPr>
          <w:tblCellSpacing w:w="15" w:type="dxa"/>
        </w:trPr>
        <w:tc>
          <w:tcPr>
            <w:tcW w:w="0" w:type="auto"/>
            <w:vAlign w:val="center"/>
            <w:hideMark/>
          </w:tcPr>
          <w:p w14:paraId="1384D153"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10. Hafta</w:t>
            </w:r>
          </w:p>
        </w:tc>
        <w:tc>
          <w:tcPr>
            <w:tcW w:w="0" w:type="auto"/>
            <w:vAlign w:val="center"/>
            <w:hideMark/>
          </w:tcPr>
          <w:p w14:paraId="695F1ABE"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Örgüt kültürü ve değişim yönetimi</w:t>
            </w:r>
          </w:p>
        </w:tc>
      </w:tr>
      <w:tr w:rsidR="00312545" w:rsidRPr="00312545" w14:paraId="62134791" w14:textId="77777777" w:rsidTr="00312545">
        <w:trPr>
          <w:tblCellSpacing w:w="15" w:type="dxa"/>
        </w:trPr>
        <w:tc>
          <w:tcPr>
            <w:tcW w:w="0" w:type="auto"/>
            <w:vAlign w:val="center"/>
            <w:hideMark/>
          </w:tcPr>
          <w:p w14:paraId="75004F85"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11. Hafta</w:t>
            </w:r>
          </w:p>
        </w:tc>
        <w:tc>
          <w:tcPr>
            <w:tcW w:w="0" w:type="auto"/>
            <w:vAlign w:val="center"/>
            <w:hideMark/>
          </w:tcPr>
          <w:p w14:paraId="27F7A21F"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Çatışma türleri ve yönetimi</w:t>
            </w:r>
          </w:p>
        </w:tc>
      </w:tr>
      <w:tr w:rsidR="00312545" w:rsidRPr="00312545" w14:paraId="02D6F9AA" w14:textId="77777777" w:rsidTr="00312545">
        <w:trPr>
          <w:tblCellSpacing w:w="15" w:type="dxa"/>
        </w:trPr>
        <w:tc>
          <w:tcPr>
            <w:tcW w:w="0" w:type="auto"/>
            <w:vAlign w:val="center"/>
            <w:hideMark/>
          </w:tcPr>
          <w:p w14:paraId="18AD6A62"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12. Hafta</w:t>
            </w:r>
          </w:p>
        </w:tc>
        <w:tc>
          <w:tcPr>
            <w:tcW w:w="0" w:type="auto"/>
            <w:vAlign w:val="center"/>
            <w:hideMark/>
          </w:tcPr>
          <w:p w14:paraId="4FD6E9DF"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Stres ve örgütsel etkileri</w:t>
            </w:r>
          </w:p>
        </w:tc>
      </w:tr>
      <w:tr w:rsidR="00312545" w:rsidRPr="00312545" w14:paraId="79A64EA2" w14:textId="77777777" w:rsidTr="00312545">
        <w:trPr>
          <w:tblCellSpacing w:w="15" w:type="dxa"/>
        </w:trPr>
        <w:tc>
          <w:tcPr>
            <w:tcW w:w="0" w:type="auto"/>
            <w:vAlign w:val="center"/>
            <w:hideMark/>
          </w:tcPr>
          <w:p w14:paraId="0C34A695"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lastRenderedPageBreak/>
              <w:t>13. Hafta</w:t>
            </w:r>
          </w:p>
        </w:tc>
        <w:tc>
          <w:tcPr>
            <w:tcW w:w="0" w:type="auto"/>
            <w:vAlign w:val="center"/>
            <w:hideMark/>
          </w:tcPr>
          <w:p w14:paraId="5AE761F8"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Örgütsel vatandaşlık davranışı</w:t>
            </w:r>
          </w:p>
        </w:tc>
      </w:tr>
      <w:tr w:rsidR="00312545" w:rsidRPr="00312545" w14:paraId="33F07B96" w14:textId="77777777" w:rsidTr="00312545">
        <w:trPr>
          <w:tblCellSpacing w:w="15" w:type="dxa"/>
        </w:trPr>
        <w:tc>
          <w:tcPr>
            <w:tcW w:w="0" w:type="auto"/>
            <w:vAlign w:val="center"/>
            <w:hideMark/>
          </w:tcPr>
          <w:p w14:paraId="7C238ED0"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14. Hafta</w:t>
            </w:r>
          </w:p>
        </w:tc>
        <w:tc>
          <w:tcPr>
            <w:tcW w:w="0" w:type="auto"/>
            <w:vAlign w:val="center"/>
            <w:hideMark/>
          </w:tcPr>
          <w:p w14:paraId="7B2ACC67"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Final sınavı</w:t>
            </w:r>
          </w:p>
        </w:tc>
      </w:tr>
    </w:tbl>
    <w:p w14:paraId="2BC20030"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DERS ÖĞRENİM ÇIKTILARI – PROGRAM ÖĞRENİM ÇIKTISI EŞLEŞMESİ TABLOSU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74"/>
        <w:gridCol w:w="3116"/>
        <w:gridCol w:w="1582"/>
      </w:tblGrid>
      <w:tr w:rsidR="00312545" w:rsidRPr="00312545" w14:paraId="5FCCE4BE" w14:textId="77777777" w:rsidTr="00312545">
        <w:trPr>
          <w:tblHeader/>
          <w:tblCellSpacing w:w="15" w:type="dxa"/>
        </w:trPr>
        <w:tc>
          <w:tcPr>
            <w:tcW w:w="0" w:type="auto"/>
            <w:vAlign w:val="center"/>
            <w:hideMark/>
          </w:tcPr>
          <w:p w14:paraId="4C8DEAFB" w14:textId="77777777" w:rsidR="00312545" w:rsidRPr="00312545" w:rsidRDefault="00312545" w:rsidP="00312545">
            <w:pPr>
              <w:spacing w:after="0"/>
              <w:ind w:left="0" w:firstLine="0"/>
              <w:jc w:val="left"/>
              <w:rPr>
                <w:rFonts w:ascii="Times New Roman" w:hAnsi="Times New Roman" w:cs="Times New Roman"/>
                <w:b/>
                <w:bCs/>
                <w:sz w:val="24"/>
                <w:szCs w:val="24"/>
              </w:rPr>
            </w:pPr>
            <w:r w:rsidRPr="00312545">
              <w:rPr>
                <w:rFonts w:ascii="Times New Roman" w:hAnsi="Times New Roman" w:cs="Times New Roman"/>
                <w:b/>
                <w:bCs/>
                <w:sz w:val="24"/>
                <w:szCs w:val="24"/>
              </w:rPr>
              <w:t>Ders Öğrenim Çıktısı (DÖÇ)</w:t>
            </w:r>
          </w:p>
        </w:tc>
        <w:tc>
          <w:tcPr>
            <w:tcW w:w="0" w:type="auto"/>
            <w:vAlign w:val="center"/>
            <w:hideMark/>
          </w:tcPr>
          <w:p w14:paraId="7B7C8C33" w14:textId="77777777" w:rsidR="00312545" w:rsidRPr="00312545" w:rsidRDefault="00312545" w:rsidP="00312545">
            <w:pPr>
              <w:spacing w:after="0"/>
              <w:ind w:left="0" w:firstLine="0"/>
              <w:jc w:val="left"/>
              <w:rPr>
                <w:rFonts w:ascii="Times New Roman" w:hAnsi="Times New Roman" w:cs="Times New Roman"/>
                <w:b/>
                <w:bCs/>
                <w:sz w:val="24"/>
                <w:szCs w:val="24"/>
              </w:rPr>
            </w:pPr>
            <w:r w:rsidRPr="00312545">
              <w:rPr>
                <w:rFonts w:ascii="Times New Roman" w:hAnsi="Times New Roman" w:cs="Times New Roman"/>
                <w:b/>
                <w:bCs/>
                <w:sz w:val="24"/>
                <w:szCs w:val="24"/>
              </w:rPr>
              <w:t>Program Öğrenim Çıktısı (PÖÇ)</w:t>
            </w:r>
          </w:p>
        </w:tc>
        <w:tc>
          <w:tcPr>
            <w:tcW w:w="0" w:type="auto"/>
            <w:vAlign w:val="center"/>
            <w:hideMark/>
          </w:tcPr>
          <w:p w14:paraId="741B8BBE" w14:textId="77777777" w:rsidR="00312545" w:rsidRPr="00312545" w:rsidRDefault="00312545" w:rsidP="00312545">
            <w:pPr>
              <w:spacing w:after="0"/>
              <w:ind w:left="0" w:firstLine="0"/>
              <w:jc w:val="left"/>
              <w:rPr>
                <w:rFonts w:ascii="Times New Roman" w:hAnsi="Times New Roman" w:cs="Times New Roman"/>
                <w:b/>
                <w:bCs/>
                <w:sz w:val="24"/>
                <w:szCs w:val="24"/>
              </w:rPr>
            </w:pPr>
            <w:r w:rsidRPr="00312545">
              <w:rPr>
                <w:rFonts w:ascii="Times New Roman" w:hAnsi="Times New Roman" w:cs="Times New Roman"/>
                <w:b/>
                <w:bCs/>
                <w:sz w:val="24"/>
                <w:szCs w:val="24"/>
              </w:rPr>
              <w:t>Eşleşme Düzeyi</w:t>
            </w:r>
          </w:p>
        </w:tc>
      </w:tr>
      <w:tr w:rsidR="00312545" w:rsidRPr="00312545" w14:paraId="2ABBE051" w14:textId="77777777" w:rsidTr="00312545">
        <w:trPr>
          <w:tblCellSpacing w:w="15" w:type="dxa"/>
        </w:trPr>
        <w:tc>
          <w:tcPr>
            <w:tcW w:w="0" w:type="auto"/>
            <w:vAlign w:val="center"/>
            <w:hideMark/>
          </w:tcPr>
          <w:p w14:paraId="52703C71"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DÖÇ-1: Örgütsel davranışları açıklar.</w:t>
            </w:r>
          </w:p>
        </w:tc>
        <w:tc>
          <w:tcPr>
            <w:tcW w:w="0" w:type="auto"/>
            <w:vAlign w:val="center"/>
            <w:hideMark/>
          </w:tcPr>
          <w:p w14:paraId="36CB98B6"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GMS.L.2</w:t>
            </w:r>
          </w:p>
        </w:tc>
        <w:tc>
          <w:tcPr>
            <w:tcW w:w="0" w:type="auto"/>
            <w:vAlign w:val="center"/>
            <w:hideMark/>
          </w:tcPr>
          <w:p w14:paraId="3BAE59E8"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2 (Orta)</w:t>
            </w:r>
          </w:p>
        </w:tc>
      </w:tr>
      <w:tr w:rsidR="00312545" w:rsidRPr="00312545" w14:paraId="7E441A63" w14:textId="77777777" w:rsidTr="00312545">
        <w:trPr>
          <w:tblCellSpacing w:w="15" w:type="dxa"/>
        </w:trPr>
        <w:tc>
          <w:tcPr>
            <w:tcW w:w="0" w:type="auto"/>
            <w:vAlign w:val="center"/>
            <w:hideMark/>
          </w:tcPr>
          <w:p w14:paraId="04993E66"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DÖÇ-2: Grup içi dinamikleri analiz eder.</w:t>
            </w:r>
          </w:p>
        </w:tc>
        <w:tc>
          <w:tcPr>
            <w:tcW w:w="0" w:type="auto"/>
            <w:vAlign w:val="center"/>
            <w:hideMark/>
          </w:tcPr>
          <w:p w14:paraId="05FB80A9"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GMS.L.4</w:t>
            </w:r>
          </w:p>
        </w:tc>
        <w:tc>
          <w:tcPr>
            <w:tcW w:w="0" w:type="auto"/>
            <w:vAlign w:val="center"/>
            <w:hideMark/>
          </w:tcPr>
          <w:p w14:paraId="1C839050"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2 (Orta)</w:t>
            </w:r>
          </w:p>
        </w:tc>
      </w:tr>
      <w:tr w:rsidR="00312545" w:rsidRPr="00312545" w14:paraId="3558ED8F" w14:textId="77777777" w:rsidTr="00312545">
        <w:trPr>
          <w:tblCellSpacing w:w="15" w:type="dxa"/>
        </w:trPr>
        <w:tc>
          <w:tcPr>
            <w:tcW w:w="0" w:type="auto"/>
            <w:vAlign w:val="center"/>
            <w:hideMark/>
          </w:tcPr>
          <w:p w14:paraId="15B53331"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DÖÇ-3: Liderlik ve iletişim becerilerini geliştirir.</w:t>
            </w:r>
          </w:p>
        </w:tc>
        <w:tc>
          <w:tcPr>
            <w:tcW w:w="0" w:type="auto"/>
            <w:vAlign w:val="center"/>
            <w:hideMark/>
          </w:tcPr>
          <w:p w14:paraId="63798F94"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GMS.L.8</w:t>
            </w:r>
          </w:p>
        </w:tc>
        <w:tc>
          <w:tcPr>
            <w:tcW w:w="0" w:type="auto"/>
            <w:vAlign w:val="center"/>
            <w:hideMark/>
          </w:tcPr>
          <w:p w14:paraId="4986041F"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3 (Yüksek)</w:t>
            </w:r>
          </w:p>
        </w:tc>
      </w:tr>
      <w:tr w:rsidR="00312545" w:rsidRPr="00312545" w14:paraId="6D83FB9E" w14:textId="77777777" w:rsidTr="00312545">
        <w:trPr>
          <w:tblCellSpacing w:w="15" w:type="dxa"/>
        </w:trPr>
        <w:tc>
          <w:tcPr>
            <w:tcW w:w="0" w:type="auto"/>
            <w:vAlign w:val="center"/>
            <w:hideMark/>
          </w:tcPr>
          <w:p w14:paraId="2F9E47B0"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DÖÇ-4: Takım çalışmasına etkin katılım sağlar.</w:t>
            </w:r>
          </w:p>
        </w:tc>
        <w:tc>
          <w:tcPr>
            <w:tcW w:w="0" w:type="auto"/>
            <w:vAlign w:val="center"/>
            <w:hideMark/>
          </w:tcPr>
          <w:p w14:paraId="66310260"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GMS.L.8</w:t>
            </w:r>
          </w:p>
        </w:tc>
        <w:tc>
          <w:tcPr>
            <w:tcW w:w="0" w:type="auto"/>
            <w:vAlign w:val="center"/>
            <w:hideMark/>
          </w:tcPr>
          <w:p w14:paraId="01351C1B"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2 (Orta)</w:t>
            </w:r>
          </w:p>
        </w:tc>
      </w:tr>
      <w:tr w:rsidR="00312545" w:rsidRPr="00312545" w14:paraId="7DA7BDC4" w14:textId="77777777" w:rsidTr="00312545">
        <w:trPr>
          <w:tblCellSpacing w:w="15" w:type="dxa"/>
        </w:trPr>
        <w:tc>
          <w:tcPr>
            <w:tcW w:w="0" w:type="auto"/>
            <w:vAlign w:val="center"/>
            <w:hideMark/>
          </w:tcPr>
          <w:p w14:paraId="7B58C4FF"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DÖÇ-5: Örgütsel sorunlara çözüm üretir.</w:t>
            </w:r>
          </w:p>
        </w:tc>
        <w:tc>
          <w:tcPr>
            <w:tcW w:w="0" w:type="auto"/>
            <w:vAlign w:val="center"/>
            <w:hideMark/>
          </w:tcPr>
          <w:p w14:paraId="178A65E6"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GMS.L.2</w:t>
            </w:r>
          </w:p>
        </w:tc>
        <w:tc>
          <w:tcPr>
            <w:tcW w:w="0" w:type="auto"/>
            <w:vAlign w:val="center"/>
            <w:hideMark/>
          </w:tcPr>
          <w:p w14:paraId="3373D464"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2 (Orta)</w:t>
            </w:r>
          </w:p>
        </w:tc>
      </w:tr>
    </w:tbl>
    <w:p w14:paraId="2728064F" w14:textId="77777777" w:rsidR="00312545" w:rsidRPr="00312545" w:rsidRDefault="00000000" w:rsidP="00312545">
      <w:pPr>
        <w:spacing w:after="0"/>
        <w:ind w:left="0" w:firstLine="0"/>
        <w:jc w:val="left"/>
        <w:rPr>
          <w:rFonts w:ascii="Times New Roman" w:hAnsi="Times New Roman" w:cs="Times New Roman"/>
          <w:sz w:val="24"/>
          <w:szCs w:val="24"/>
        </w:rPr>
      </w:pPr>
      <w:r>
        <w:rPr>
          <w:rFonts w:ascii="Times New Roman" w:hAnsi="Times New Roman" w:cs="Times New Roman"/>
          <w:sz w:val="24"/>
          <w:szCs w:val="24"/>
        </w:rPr>
        <w:pict w14:anchorId="3DC7A458">
          <v:rect id="_x0000_i1025" style="width:0;height:1.5pt" o:hrstd="t" o:hr="t" fillcolor="#a0a0a0" stroked="f"/>
        </w:pict>
      </w:r>
    </w:p>
    <w:p w14:paraId="402C49D8"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Course Title:</w:t>
      </w:r>
      <w:r w:rsidRPr="00312545">
        <w:rPr>
          <w:rFonts w:ascii="Times New Roman" w:hAnsi="Times New Roman" w:cs="Times New Roman"/>
          <w:sz w:val="24"/>
          <w:szCs w:val="24"/>
        </w:rPr>
        <w:br/>
        <w:t>Organizational Behavior</w:t>
      </w:r>
    </w:p>
    <w:p w14:paraId="7E19C579"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Language of Instruction:</w:t>
      </w:r>
      <w:r w:rsidRPr="00312545">
        <w:rPr>
          <w:rFonts w:ascii="Times New Roman" w:hAnsi="Times New Roman" w:cs="Times New Roman"/>
          <w:sz w:val="24"/>
          <w:szCs w:val="24"/>
        </w:rPr>
        <w:br/>
        <w:t>Turkish</w:t>
      </w:r>
    </w:p>
    <w:p w14:paraId="3DB9A346"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Course Level:</w:t>
      </w:r>
      <w:r w:rsidRPr="00312545">
        <w:rPr>
          <w:rFonts w:ascii="Times New Roman" w:hAnsi="Times New Roman" w:cs="Times New Roman"/>
          <w:sz w:val="24"/>
          <w:szCs w:val="24"/>
        </w:rPr>
        <w:br/>
        <w:t>Undergraduate</w:t>
      </w:r>
    </w:p>
    <w:p w14:paraId="15B99910"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Department/Program:</w:t>
      </w:r>
      <w:r w:rsidRPr="00312545">
        <w:rPr>
          <w:rFonts w:ascii="Times New Roman" w:hAnsi="Times New Roman" w:cs="Times New Roman"/>
          <w:sz w:val="24"/>
          <w:szCs w:val="24"/>
        </w:rPr>
        <w:br/>
        <w:t>Gastronomy and Culinary Arts</w:t>
      </w:r>
    </w:p>
    <w:p w14:paraId="0C31AC1E"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Mode of Delivery:</w:t>
      </w:r>
      <w:r w:rsidRPr="00312545">
        <w:rPr>
          <w:rFonts w:ascii="Times New Roman" w:hAnsi="Times New Roman" w:cs="Times New Roman"/>
          <w:sz w:val="24"/>
          <w:szCs w:val="24"/>
        </w:rPr>
        <w:br/>
        <w:t>Formal Education</w:t>
      </w:r>
    </w:p>
    <w:p w14:paraId="68A4C24E"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Course Type:</w:t>
      </w:r>
      <w:r w:rsidRPr="00312545">
        <w:rPr>
          <w:rFonts w:ascii="Times New Roman" w:hAnsi="Times New Roman" w:cs="Times New Roman"/>
          <w:sz w:val="24"/>
          <w:szCs w:val="24"/>
        </w:rPr>
        <w:br/>
        <w:t>Compulsory</w:t>
      </w:r>
    </w:p>
    <w:p w14:paraId="13BF0826"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Course Objective:</w:t>
      </w:r>
      <w:r w:rsidRPr="00312545">
        <w:rPr>
          <w:rFonts w:ascii="Times New Roman" w:hAnsi="Times New Roman" w:cs="Times New Roman"/>
          <w:sz w:val="24"/>
          <w:szCs w:val="24"/>
        </w:rPr>
        <w:br/>
        <w:t>The aim of this course is to understand the behavior of individuals and groups within organizations and to analyze the factors influencing these behaviors. Students will enhance their communication, leadership, and teamwork skills in professional environments.</w:t>
      </w:r>
    </w:p>
    <w:p w14:paraId="22A85D2B"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Course Content:</w:t>
      </w:r>
    </w:p>
    <w:p w14:paraId="300AF96A" w14:textId="77777777" w:rsidR="00312545" w:rsidRPr="00312545" w:rsidRDefault="00312545" w:rsidP="00312545">
      <w:pPr>
        <w:numPr>
          <w:ilvl w:val="0"/>
          <w:numId w:val="4"/>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lastRenderedPageBreak/>
        <w:t>Definition and importance of organizational behavior</w:t>
      </w:r>
    </w:p>
    <w:p w14:paraId="300F133A" w14:textId="77777777" w:rsidR="00312545" w:rsidRPr="00312545" w:rsidRDefault="00312545" w:rsidP="00312545">
      <w:pPr>
        <w:numPr>
          <w:ilvl w:val="0"/>
          <w:numId w:val="4"/>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Individual differences and personality</w:t>
      </w:r>
    </w:p>
    <w:p w14:paraId="4D6168FE" w14:textId="77777777" w:rsidR="00312545" w:rsidRPr="00312545" w:rsidRDefault="00312545" w:rsidP="00312545">
      <w:pPr>
        <w:numPr>
          <w:ilvl w:val="0"/>
          <w:numId w:val="4"/>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Perception, attitudes, and job satisfaction</w:t>
      </w:r>
    </w:p>
    <w:p w14:paraId="2D05B8B5" w14:textId="77777777" w:rsidR="00312545" w:rsidRPr="00312545" w:rsidRDefault="00312545" w:rsidP="00312545">
      <w:pPr>
        <w:numPr>
          <w:ilvl w:val="0"/>
          <w:numId w:val="4"/>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Motivation theories</w:t>
      </w:r>
    </w:p>
    <w:p w14:paraId="4F8BC8D3" w14:textId="77777777" w:rsidR="00312545" w:rsidRPr="00312545" w:rsidRDefault="00312545" w:rsidP="00312545">
      <w:pPr>
        <w:numPr>
          <w:ilvl w:val="0"/>
          <w:numId w:val="4"/>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Communication processes</w:t>
      </w:r>
    </w:p>
    <w:p w14:paraId="40A43506" w14:textId="77777777" w:rsidR="00312545" w:rsidRPr="00312545" w:rsidRDefault="00312545" w:rsidP="00312545">
      <w:pPr>
        <w:numPr>
          <w:ilvl w:val="0"/>
          <w:numId w:val="4"/>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Group dynamics and teamwork</w:t>
      </w:r>
    </w:p>
    <w:p w14:paraId="7692F002" w14:textId="77777777" w:rsidR="00312545" w:rsidRPr="00312545" w:rsidRDefault="00312545" w:rsidP="00312545">
      <w:pPr>
        <w:numPr>
          <w:ilvl w:val="0"/>
          <w:numId w:val="4"/>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Leadership theories</w:t>
      </w:r>
    </w:p>
    <w:p w14:paraId="7E0E6BD7" w14:textId="77777777" w:rsidR="00312545" w:rsidRPr="00312545" w:rsidRDefault="00312545" w:rsidP="00312545">
      <w:pPr>
        <w:numPr>
          <w:ilvl w:val="0"/>
          <w:numId w:val="4"/>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Organizational culture and change</w:t>
      </w:r>
    </w:p>
    <w:p w14:paraId="0A4C25B3" w14:textId="77777777" w:rsidR="00312545" w:rsidRPr="00312545" w:rsidRDefault="00312545" w:rsidP="00312545">
      <w:pPr>
        <w:numPr>
          <w:ilvl w:val="0"/>
          <w:numId w:val="4"/>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Conflict management</w:t>
      </w:r>
    </w:p>
    <w:p w14:paraId="264EEA9E" w14:textId="77777777" w:rsidR="00312545" w:rsidRPr="00312545" w:rsidRDefault="00312545" w:rsidP="00312545">
      <w:pPr>
        <w:numPr>
          <w:ilvl w:val="0"/>
          <w:numId w:val="4"/>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Decision-making processes</w:t>
      </w:r>
    </w:p>
    <w:p w14:paraId="3C8B77C8" w14:textId="77777777" w:rsidR="00312545" w:rsidRPr="00312545" w:rsidRDefault="00312545" w:rsidP="00312545">
      <w:pPr>
        <w:numPr>
          <w:ilvl w:val="0"/>
          <w:numId w:val="4"/>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Stress and its effects on work life</w:t>
      </w:r>
    </w:p>
    <w:p w14:paraId="4D7EF8F7" w14:textId="77777777" w:rsidR="00312545" w:rsidRPr="00312545" w:rsidRDefault="00312545" w:rsidP="00312545">
      <w:pPr>
        <w:numPr>
          <w:ilvl w:val="0"/>
          <w:numId w:val="4"/>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Organizational citizenship behavior</w:t>
      </w:r>
    </w:p>
    <w:p w14:paraId="1B21F63F"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Prerequisites:</w:t>
      </w:r>
      <w:r w:rsidRPr="00312545">
        <w:rPr>
          <w:rFonts w:ascii="Times New Roman" w:hAnsi="Times New Roman" w:cs="Times New Roman"/>
          <w:sz w:val="24"/>
          <w:szCs w:val="24"/>
        </w:rPr>
        <w:br/>
        <w:t>None</w:t>
      </w:r>
    </w:p>
    <w:p w14:paraId="00F0928D"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Course Coordinator / Instructor:</w:t>
      </w:r>
      <w:r w:rsidRPr="00312545">
        <w:rPr>
          <w:rFonts w:ascii="Times New Roman" w:hAnsi="Times New Roman" w:cs="Times New Roman"/>
          <w:sz w:val="24"/>
          <w:szCs w:val="24"/>
        </w:rPr>
        <w:br/>
        <w:t>[To be assigned]</w:t>
      </w:r>
    </w:p>
    <w:p w14:paraId="2832DF86"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Course Learning Objectives:</w:t>
      </w:r>
    </w:p>
    <w:p w14:paraId="42B5E947" w14:textId="77777777" w:rsidR="00312545" w:rsidRPr="00312545" w:rsidRDefault="00312545" w:rsidP="00312545">
      <w:pPr>
        <w:numPr>
          <w:ilvl w:val="0"/>
          <w:numId w:val="5"/>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Explains the key concepts of organizational behavior.</w:t>
      </w:r>
    </w:p>
    <w:p w14:paraId="57C326B7" w14:textId="77777777" w:rsidR="00312545" w:rsidRPr="00312545" w:rsidRDefault="00312545" w:rsidP="00312545">
      <w:pPr>
        <w:numPr>
          <w:ilvl w:val="0"/>
          <w:numId w:val="5"/>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Analyzes individual and group behavior.</w:t>
      </w:r>
    </w:p>
    <w:p w14:paraId="74B11B6F" w14:textId="77777777" w:rsidR="00312545" w:rsidRPr="00312545" w:rsidRDefault="00312545" w:rsidP="00312545">
      <w:pPr>
        <w:numPr>
          <w:ilvl w:val="0"/>
          <w:numId w:val="5"/>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Develops communication and leadership skills.</w:t>
      </w:r>
    </w:p>
    <w:p w14:paraId="4976732D" w14:textId="77777777" w:rsidR="00312545" w:rsidRPr="00312545" w:rsidRDefault="00312545" w:rsidP="00312545">
      <w:pPr>
        <w:numPr>
          <w:ilvl w:val="0"/>
          <w:numId w:val="5"/>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Contributes to effective teamwork.</w:t>
      </w:r>
    </w:p>
    <w:p w14:paraId="602D56F1" w14:textId="77777777" w:rsidR="00312545" w:rsidRPr="00312545" w:rsidRDefault="00312545" w:rsidP="00312545">
      <w:pPr>
        <w:numPr>
          <w:ilvl w:val="0"/>
          <w:numId w:val="5"/>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Identifies organizational problems and proposes solutions.</w:t>
      </w:r>
    </w:p>
    <w:p w14:paraId="466D5456"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Course Duration:</w:t>
      </w:r>
      <w:r w:rsidRPr="00312545">
        <w:rPr>
          <w:rFonts w:ascii="Times New Roman" w:hAnsi="Times New Roman" w:cs="Times New Roman"/>
          <w:sz w:val="24"/>
          <w:szCs w:val="24"/>
        </w:rPr>
        <w:br/>
        <w:t>14 weeks x 2 hours = 28 hours</w:t>
      </w:r>
    </w:p>
    <w:p w14:paraId="6B493996"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Attendance Policy:</w:t>
      </w:r>
      <w:r w:rsidRPr="00312545">
        <w:rPr>
          <w:rFonts w:ascii="Times New Roman" w:hAnsi="Times New Roman" w:cs="Times New Roman"/>
          <w:sz w:val="24"/>
          <w:szCs w:val="24"/>
        </w:rPr>
        <w:br/>
        <w:t>Minimum 70% attendance required</w:t>
      </w:r>
    </w:p>
    <w:p w14:paraId="7333213B"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Assessment and Evaluation:</w:t>
      </w:r>
      <w:r w:rsidRPr="00312545">
        <w:rPr>
          <w:rFonts w:ascii="Times New Roman" w:hAnsi="Times New Roman" w:cs="Times New Roman"/>
          <w:sz w:val="24"/>
          <w:szCs w:val="24"/>
        </w:rPr>
        <w:br/>
        <w:t>Midterm: 40%</w:t>
      </w:r>
      <w:r w:rsidRPr="00312545">
        <w:rPr>
          <w:rFonts w:ascii="Times New Roman" w:hAnsi="Times New Roman" w:cs="Times New Roman"/>
          <w:sz w:val="24"/>
          <w:szCs w:val="24"/>
        </w:rPr>
        <w:br/>
        <w:t>Final: 60%</w:t>
      </w:r>
    </w:p>
    <w:p w14:paraId="0B8ECA73"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Course Materials:</w:t>
      </w:r>
    </w:p>
    <w:p w14:paraId="7FF9548C" w14:textId="77777777" w:rsidR="00312545" w:rsidRPr="00312545" w:rsidRDefault="00312545" w:rsidP="00312545">
      <w:pPr>
        <w:numPr>
          <w:ilvl w:val="0"/>
          <w:numId w:val="6"/>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 xml:space="preserve">Robbins, S. P. &amp; Judge, T. A. (2021). </w:t>
      </w:r>
      <w:r w:rsidRPr="00312545">
        <w:rPr>
          <w:rFonts w:ascii="Times New Roman" w:hAnsi="Times New Roman" w:cs="Times New Roman"/>
          <w:i/>
          <w:iCs/>
          <w:sz w:val="24"/>
          <w:szCs w:val="24"/>
        </w:rPr>
        <w:t>Organizational Behavior</w:t>
      </w:r>
    </w:p>
    <w:p w14:paraId="1B2D7699" w14:textId="77777777" w:rsidR="00312545" w:rsidRPr="00312545" w:rsidRDefault="00312545" w:rsidP="00312545">
      <w:pPr>
        <w:numPr>
          <w:ilvl w:val="0"/>
          <w:numId w:val="6"/>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 xml:space="preserve">Sabuncuoğlu, Z. (2019). </w:t>
      </w:r>
      <w:r w:rsidRPr="00312545">
        <w:rPr>
          <w:rFonts w:ascii="Times New Roman" w:hAnsi="Times New Roman" w:cs="Times New Roman"/>
          <w:i/>
          <w:iCs/>
          <w:sz w:val="24"/>
          <w:szCs w:val="24"/>
        </w:rPr>
        <w:t>Organizational Behavior</w:t>
      </w:r>
      <w:r w:rsidRPr="00312545">
        <w:rPr>
          <w:rFonts w:ascii="Times New Roman" w:hAnsi="Times New Roman" w:cs="Times New Roman"/>
          <w:sz w:val="24"/>
          <w:szCs w:val="24"/>
        </w:rPr>
        <w:t>, Alfa Akademi</w:t>
      </w:r>
    </w:p>
    <w:p w14:paraId="3A2B8940" w14:textId="77777777" w:rsidR="00312545" w:rsidRPr="00312545" w:rsidRDefault="00312545" w:rsidP="00312545">
      <w:pPr>
        <w:numPr>
          <w:ilvl w:val="0"/>
          <w:numId w:val="6"/>
        </w:num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Instructor’s lecture notes and current case studies</w:t>
      </w:r>
    </w:p>
    <w:p w14:paraId="333D2289"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WEEKLY COURSE CONTENT: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6"/>
        <w:gridCol w:w="4656"/>
      </w:tblGrid>
      <w:tr w:rsidR="00312545" w:rsidRPr="00312545" w14:paraId="74C87D20" w14:textId="77777777" w:rsidTr="00312545">
        <w:trPr>
          <w:tblHeader/>
          <w:tblCellSpacing w:w="15" w:type="dxa"/>
        </w:trPr>
        <w:tc>
          <w:tcPr>
            <w:tcW w:w="0" w:type="auto"/>
            <w:vAlign w:val="center"/>
            <w:hideMark/>
          </w:tcPr>
          <w:p w14:paraId="4B62A3C8" w14:textId="77777777" w:rsidR="00312545" w:rsidRPr="00312545" w:rsidRDefault="00312545" w:rsidP="00312545">
            <w:pPr>
              <w:spacing w:after="0"/>
              <w:ind w:left="0" w:firstLine="0"/>
              <w:jc w:val="left"/>
              <w:rPr>
                <w:rFonts w:ascii="Times New Roman" w:hAnsi="Times New Roman" w:cs="Times New Roman"/>
                <w:b/>
                <w:bCs/>
                <w:sz w:val="24"/>
                <w:szCs w:val="24"/>
              </w:rPr>
            </w:pPr>
            <w:r w:rsidRPr="00312545">
              <w:rPr>
                <w:rFonts w:ascii="Times New Roman" w:hAnsi="Times New Roman" w:cs="Times New Roman"/>
                <w:b/>
                <w:bCs/>
                <w:sz w:val="24"/>
                <w:szCs w:val="24"/>
              </w:rPr>
              <w:lastRenderedPageBreak/>
              <w:t>Week</w:t>
            </w:r>
          </w:p>
        </w:tc>
        <w:tc>
          <w:tcPr>
            <w:tcW w:w="0" w:type="auto"/>
            <w:vAlign w:val="center"/>
            <w:hideMark/>
          </w:tcPr>
          <w:p w14:paraId="22320A79" w14:textId="77777777" w:rsidR="00312545" w:rsidRPr="00312545" w:rsidRDefault="00312545" w:rsidP="00312545">
            <w:pPr>
              <w:spacing w:after="0"/>
              <w:ind w:left="0" w:firstLine="0"/>
              <w:jc w:val="left"/>
              <w:rPr>
                <w:rFonts w:ascii="Times New Roman" w:hAnsi="Times New Roman" w:cs="Times New Roman"/>
                <w:b/>
                <w:bCs/>
                <w:sz w:val="24"/>
                <w:szCs w:val="24"/>
              </w:rPr>
            </w:pPr>
            <w:r w:rsidRPr="00312545">
              <w:rPr>
                <w:rFonts w:ascii="Times New Roman" w:hAnsi="Times New Roman" w:cs="Times New Roman"/>
                <w:b/>
                <w:bCs/>
                <w:sz w:val="24"/>
                <w:szCs w:val="24"/>
              </w:rPr>
              <w:t>Topic</w:t>
            </w:r>
          </w:p>
        </w:tc>
      </w:tr>
      <w:tr w:rsidR="00312545" w:rsidRPr="00312545" w14:paraId="5A90D7EB" w14:textId="77777777" w:rsidTr="00312545">
        <w:trPr>
          <w:tblCellSpacing w:w="15" w:type="dxa"/>
        </w:trPr>
        <w:tc>
          <w:tcPr>
            <w:tcW w:w="0" w:type="auto"/>
            <w:vAlign w:val="center"/>
            <w:hideMark/>
          </w:tcPr>
          <w:p w14:paraId="4A75252B"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Week 1</w:t>
            </w:r>
          </w:p>
        </w:tc>
        <w:tc>
          <w:tcPr>
            <w:tcW w:w="0" w:type="auto"/>
            <w:vAlign w:val="center"/>
            <w:hideMark/>
          </w:tcPr>
          <w:p w14:paraId="0B1FB5DF"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Introduction to organizational behavior</w:t>
            </w:r>
          </w:p>
        </w:tc>
      </w:tr>
      <w:tr w:rsidR="00312545" w:rsidRPr="00312545" w14:paraId="0C869C91" w14:textId="77777777" w:rsidTr="00312545">
        <w:trPr>
          <w:tblCellSpacing w:w="15" w:type="dxa"/>
        </w:trPr>
        <w:tc>
          <w:tcPr>
            <w:tcW w:w="0" w:type="auto"/>
            <w:vAlign w:val="center"/>
            <w:hideMark/>
          </w:tcPr>
          <w:p w14:paraId="01B83D26"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Week 2</w:t>
            </w:r>
          </w:p>
        </w:tc>
        <w:tc>
          <w:tcPr>
            <w:tcW w:w="0" w:type="auto"/>
            <w:vAlign w:val="center"/>
            <w:hideMark/>
          </w:tcPr>
          <w:p w14:paraId="140E8810"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Individual differences: personality and values</w:t>
            </w:r>
          </w:p>
        </w:tc>
      </w:tr>
      <w:tr w:rsidR="00312545" w:rsidRPr="00312545" w14:paraId="20C0984A" w14:textId="77777777" w:rsidTr="00312545">
        <w:trPr>
          <w:tblCellSpacing w:w="15" w:type="dxa"/>
        </w:trPr>
        <w:tc>
          <w:tcPr>
            <w:tcW w:w="0" w:type="auto"/>
            <w:vAlign w:val="center"/>
            <w:hideMark/>
          </w:tcPr>
          <w:p w14:paraId="23312D7C"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Week 3</w:t>
            </w:r>
          </w:p>
        </w:tc>
        <w:tc>
          <w:tcPr>
            <w:tcW w:w="0" w:type="auto"/>
            <w:vAlign w:val="center"/>
            <w:hideMark/>
          </w:tcPr>
          <w:p w14:paraId="30AABA7A"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Perception and decision making</w:t>
            </w:r>
          </w:p>
        </w:tc>
      </w:tr>
      <w:tr w:rsidR="00312545" w:rsidRPr="00312545" w14:paraId="25973CF9" w14:textId="77777777" w:rsidTr="00312545">
        <w:trPr>
          <w:tblCellSpacing w:w="15" w:type="dxa"/>
        </w:trPr>
        <w:tc>
          <w:tcPr>
            <w:tcW w:w="0" w:type="auto"/>
            <w:vAlign w:val="center"/>
            <w:hideMark/>
          </w:tcPr>
          <w:p w14:paraId="179F0AAE"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Week 4</w:t>
            </w:r>
          </w:p>
        </w:tc>
        <w:tc>
          <w:tcPr>
            <w:tcW w:w="0" w:type="auto"/>
            <w:vAlign w:val="center"/>
            <w:hideMark/>
          </w:tcPr>
          <w:p w14:paraId="4B6966BD"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Attitudes, job satisfaction and commitment</w:t>
            </w:r>
          </w:p>
        </w:tc>
      </w:tr>
      <w:tr w:rsidR="00312545" w:rsidRPr="00312545" w14:paraId="5C2BB6CA" w14:textId="77777777" w:rsidTr="00312545">
        <w:trPr>
          <w:tblCellSpacing w:w="15" w:type="dxa"/>
        </w:trPr>
        <w:tc>
          <w:tcPr>
            <w:tcW w:w="0" w:type="auto"/>
            <w:vAlign w:val="center"/>
            <w:hideMark/>
          </w:tcPr>
          <w:p w14:paraId="360AEDE8"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Week 5</w:t>
            </w:r>
          </w:p>
        </w:tc>
        <w:tc>
          <w:tcPr>
            <w:tcW w:w="0" w:type="auto"/>
            <w:vAlign w:val="center"/>
            <w:hideMark/>
          </w:tcPr>
          <w:p w14:paraId="5C55A1C4"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Motivation theories</w:t>
            </w:r>
          </w:p>
        </w:tc>
      </w:tr>
      <w:tr w:rsidR="00312545" w:rsidRPr="00312545" w14:paraId="794C83D7" w14:textId="77777777" w:rsidTr="00312545">
        <w:trPr>
          <w:tblCellSpacing w:w="15" w:type="dxa"/>
        </w:trPr>
        <w:tc>
          <w:tcPr>
            <w:tcW w:w="0" w:type="auto"/>
            <w:vAlign w:val="center"/>
            <w:hideMark/>
          </w:tcPr>
          <w:p w14:paraId="14105461"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Week 6</w:t>
            </w:r>
          </w:p>
        </w:tc>
        <w:tc>
          <w:tcPr>
            <w:tcW w:w="0" w:type="auto"/>
            <w:vAlign w:val="center"/>
            <w:hideMark/>
          </w:tcPr>
          <w:p w14:paraId="5181BD6B"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Communication processes</w:t>
            </w:r>
          </w:p>
        </w:tc>
      </w:tr>
      <w:tr w:rsidR="00312545" w:rsidRPr="00312545" w14:paraId="568A20BC" w14:textId="77777777" w:rsidTr="00312545">
        <w:trPr>
          <w:tblCellSpacing w:w="15" w:type="dxa"/>
        </w:trPr>
        <w:tc>
          <w:tcPr>
            <w:tcW w:w="0" w:type="auto"/>
            <w:vAlign w:val="center"/>
            <w:hideMark/>
          </w:tcPr>
          <w:p w14:paraId="076AC45F"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Week 7</w:t>
            </w:r>
          </w:p>
        </w:tc>
        <w:tc>
          <w:tcPr>
            <w:tcW w:w="0" w:type="auto"/>
            <w:vAlign w:val="center"/>
            <w:hideMark/>
          </w:tcPr>
          <w:p w14:paraId="25FC2E54"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Group dynamics and roles</w:t>
            </w:r>
          </w:p>
        </w:tc>
      </w:tr>
      <w:tr w:rsidR="00312545" w:rsidRPr="00312545" w14:paraId="5E7C942B" w14:textId="77777777" w:rsidTr="00312545">
        <w:trPr>
          <w:tblCellSpacing w:w="15" w:type="dxa"/>
        </w:trPr>
        <w:tc>
          <w:tcPr>
            <w:tcW w:w="0" w:type="auto"/>
            <w:vAlign w:val="center"/>
            <w:hideMark/>
          </w:tcPr>
          <w:p w14:paraId="0C16AC6F"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Week 8</w:t>
            </w:r>
          </w:p>
        </w:tc>
        <w:tc>
          <w:tcPr>
            <w:tcW w:w="0" w:type="auto"/>
            <w:vAlign w:val="center"/>
            <w:hideMark/>
          </w:tcPr>
          <w:p w14:paraId="5CE1D386"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Midterm exam</w:t>
            </w:r>
          </w:p>
        </w:tc>
      </w:tr>
      <w:tr w:rsidR="00312545" w:rsidRPr="00312545" w14:paraId="40AD6BA0" w14:textId="77777777" w:rsidTr="00312545">
        <w:trPr>
          <w:tblCellSpacing w:w="15" w:type="dxa"/>
        </w:trPr>
        <w:tc>
          <w:tcPr>
            <w:tcW w:w="0" w:type="auto"/>
            <w:vAlign w:val="center"/>
            <w:hideMark/>
          </w:tcPr>
          <w:p w14:paraId="6C4D2350"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Week 9</w:t>
            </w:r>
          </w:p>
        </w:tc>
        <w:tc>
          <w:tcPr>
            <w:tcW w:w="0" w:type="auto"/>
            <w:vAlign w:val="center"/>
            <w:hideMark/>
          </w:tcPr>
          <w:p w14:paraId="6650B144"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Leadership theories</w:t>
            </w:r>
          </w:p>
        </w:tc>
      </w:tr>
      <w:tr w:rsidR="00312545" w:rsidRPr="00312545" w14:paraId="25697FA9" w14:textId="77777777" w:rsidTr="00312545">
        <w:trPr>
          <w:tblCellSpacing w:w="15" w:type="dxa"/>
        </w:trPr>
        <w:tc>
          <w:tcPr>
            <w:tcW w:w="0" w:type="auto"/>
            <w:vAlign w:val="center"/>
            <w:hideMark/>
          </w:tcPr>
          <w:p w14:paraId="58069E82"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Week 10</w:t>
            </w:r>
          </w:p>
        </w:tc>
        <w:tc>
          <w:tcPr>
            <w:tcW w:w="0" w:type="auto"/>
            <w:vAlign w:val="center"/>
            <w:hideMark/>
          </w:tcPr>
          <w:p w14:paraId="10FBC2B6"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Organizational culture and change management</w:t>
            </w:r>
          </w:p>
        </w:tc>
      </w:tr>
      <w:tr w:rsidR="00312545" w:rsidRPr="00312545" w14:paraId="6CD1AE36" w14:textId="77777777" w:rsidTr="00312545">
        <w:trPr>
          <w:tblCellSpacing w:w="15" w:type="dxa"/>
        </w:trPr>
        <w:tc>
          <w:tcPr>
            <w:tcW w:w="0" w:type="auto"/>
            <w:vAlign w:val="center"/>
            <w:hideMark/>
          </w:tcPr>
          <w:p w14:paraId="5B532B11"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Week 11</w:t>
            </w:r>
          </w:p>
        </w:tc>
        <w:tc>
          <w:tcPr>
            <w:tcW w:w="0" w:type="auto"/>
            <w:vAlign w:val="center"/>
            <w:hideMark/>
          </w:tcPr>
          <w:p w14:paraId="20A81F9E"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Conflict types and resolution</w:t>
            </w:r>
          </w:p>
        </w:tc>
      </w:tr>
      <w:tr w:rsidR="00312545" w:rsidRPr="00312545" w14:paraId="170FAAF6" w14:textId="77777777" w:rsidTr="00312545">
        <w:trPr>
          <w:tblCellSpacing w:w="15" w:type="dxa"/>
        </w:trPr>
        <w:tc>
          <w:tcPr>
            <w:tcW w:w="0" w:type="auto"/>
            <w:vAlign w:val="center"/>
            <w:hideMark/>
          </w:tcPr>
          <w:p w14:paraId="43154833"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Week 12</w:t>
            </w:r>
          </w:p>
        </w:tc>
        <w:tc>
          <w:tcPr>
            <w:tcW w:w="0" w:type="auto"/>
            <w:vAlign w:val="center"/>
            <w:hideMark/>
          </w:tcPr>
          <w:p w14:paraId="227FACAA"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Stress and organizational effects</w:t>
            </w:r>
          </w:p>
        </w:tc>
      </w:tr>
      <w:tr w:rsidR="00312545" w:rsidRPr="00312545" w14:paraId="1E019E70" w14:textId="77777777" w:rsidTr="00312545">
        <w:trPr>
          <w:tblCellSpacing w:w="15" w:type="dxa"/>
        </w:trPr>
        <w:tc>
          <w:tcPr>
            <w:tcW w:w="0" w:type="auto"/>
            <w:vAlign w:val="center"/>
            <w:hideMark/>
          </w:tcPr>
          <w:p w14:paraId="4F1E517E"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Week 13</w:t>
            </w:r>
          </w:p>
        </w:tc>
        <w:tc>
          <w:tcPr>
            <w:tcW w:w="0" w:type="auto"/>
            <w:vAlign w:val="center"/>
            <w:hideMark/>
          </w:tcPr>
          <w:p w14:paraId="59293C78"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Organizational citizenship behavior</w:t>
            </w:r>
          </w:p>
        </w:tc>
      </w:tr>
      <w:tr w:rsidR="00312545" w:rsidRPr="00312545" w14:paraId="70E492A8" w14:textId="77777777" w:rsidTr="00312545">
        <w:trPr>
          <w:tblCellSpacing w:w="15" w:type="dxa"/>
        </w:trPr>
        <w:tc>
          <w:tcPr>
            <w:tcW w:w="0" w:type="auto"/>
            <w:vAlign w:val="center"/>
            <w:hideMark/>
          </w:tcPr>
          <w:p w14:paraId="3F27F62B"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Week 14</w:t>
            </w:r>
          </w:p>
        </w:tc>
        <w:tc>
          <w:tcPr>
            <w:tcW w:w="0" w:type="auto"/>
            <w:vAlign w:val="center"/>
            <w:hideMark/>
          </w:tcPr>
          <w:p w14:paraId="7B1BB465"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Final exam</w:t>
            </w:r>
          </w:p>
        </w:tc>
      </w:tr>
    </w:tbl>
    <w:p w14:paraId="0BDB1C90"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b/>
          <w:bCs/>
          <w:sz w:val="24"/>
          <w:szCs w:val="24"/>
        </w:rPr>
        <w:t>COURSE LEARNING OUTCOMES – PROGRAM OUTCOMES ALIGNMENT TABLE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48"/>
        <w:gridCol w:w="2943"/>
        <w:gridCol w:w="1781"/>
      </w:tblGrid>
      <w:tr w:rsidR="00312545" w:rsidRPr="00312545" w14:paraId="72AC1B43" w14:textId="77777777" w:rsidTr="00312545">
        <w:trPr>
          <w:tblHeader/>
          <w:tblCellSpacing w:w="15" w:type="dxa"/>
        </w:trPr>
        <w:tc>
          <w:tcPr>
            <w:tcW w:w="0" w:type="auto"/>
            <w:vAlign w:val="center"/>
            <w:hideMark/>
          </w:tcPr>
          <w:p w14:paraId="6FE37895" w14:textId="77777777" w:rsidR="00312545" w:rsidRPr="00312545" w:rsidRDefault="00312545" w:rsidP="00312545">
            <w:pPr>
              <w:spacing w:after="0"/>
              <w:ind w:left="0" w:firstLine="0"/>
              <w:jc w:val="left"/>
              <w:rPr>
                <w:rFonts w:ascii="Times New Roman" w:hAnsi="Times New Roman" w:cs="Times New Roman"/>
                <w:b/>
                <w:bCs/>
                <w:sz w:val="24"/>
                <w:szCs w:val="24"/>
              </w:rPr>
            </w:pPr>
            <w:r w:rsidRPr="00312545">
              <w:rPr>
                <w:rFonts w:ascii="Times New Roman" w:hAnsi="Times New Roman" w:cs="Times New Roman"/>
                <w:b/>
                <w:bCs/>
                <w:sz w:val="24"/>
                <w:szCs w:val="24"/>
              </w:rPr>
              <w:t>Course Learning Outcome (CLO)</w:t>
            </w:r>
          </w:p>
        </w:tc>
        <w:tc>
          <w:tcPr>
            <w:tcW w:w="0" w:type="auto"/>
            <w:vAlign w:val="center"/>
            <w:hideMark/>
          </w:tcPr>
          <w:p w14:paraId="0495D5C8" w14:textId="77777777" w:rsidR="00312545" w:rsidRPr="00312545" w:rsidRDefault="00312545" w:rsidP="00312545">
            <w:pPr>
              <w:spacing w:after="0"/>
              <w:ind w:left="0" w:firstLine="0"/>
              <w:jc w:val="left"/>
              <w:rPr>
                <w:rFonts w:ascii="Times New Roman" w:hAnsi="Times New Roman" w:cs="Times New Roman"/>
                <w:b/>
                <w:bCs/>
                <w:sz w:val="24"/>
                <w:szCs w:val="24"/>
              </w:rPr>
            </w:pPr>
            <w:r w:rsidRPr="00312545">
              <w:rPr>
                <w:rFonts w:ascii="Times New Roman" w:hAnsi="Times New Roman" w:cs="Times New Roman"/>
                <w:b/>
                <w:bCs/>
                <w:sz w:val="24"/>
                <w:szCs w:val="24"/>
              </w:rPr>
              <w:t>Program Learning Outcome (PLO)</w:t>
            </w:r>
          </w:p>
        </w:tc>
        <w:tc>
          <w:tcPr>
            <w:tcW w:w="0" w:type="auto"/>
            <w:vAlign w:val="center"/>
            <w:hideMark/>
          </w:tcPr>
          <w:p w14:paraId="033711A2" w14:textId="77777777" w:rsidR="00312545" w:rsidRPr="00312545" w:rsidRDefault="00312545" w:rsidP="00312545">
            <w:pPr>
              <w:spacing w:after="0"/>
              <w:ind w:left="0" w:firstLine="0"/>
              <w:jc w:val="left"/>
              <w:rPr>
                <w:rFonts w:ascii="Times New Roman" w:hAnsi="Times New Roman" w:cs="Times New Roman"/>
                <w:b/>
                <w:bCs/>
                <w:sz w:val="24"/>
                <w:szCs w:val="24"/>
              </w:rPr>
            </w:pPr>
            <w:r w:rsidRPr="00312545">
              <w:rPr>
                <w:rFonts w:ascii="Times New Roman" w:hAnsi="Times New Roman" w:cs="Times New Roman"/>
                <w:b/>
                <w:bCs/>
                <w:sz w:val="24"/>
                <w:szCs w:val="24"/>
              </w:rPr>
              <w:t>Level of Alignment</w:t>
            </w:r>
          </w:p>
        </w:tc>
      </w:tr>
      <w:tr w:rsidR="00312545" w:rsidRPr="00312545" w14:paraId="0A7CC04E" w14:textId="77777777" w:rsidTr="00312545">
        <w:trPr>
          <w:tblCellSpacing w:w="15" w:type="dxa"/>
        </w:trPr>
        <w:tc>
          <w:tcPr>
            <w:tcW w:w="0" w:type="auto"/>
            <w:vAlign w:val="center"/>
            <w:hideMark/>
          </w:tcPr>
          <w:p w14:paraId="4F9EC803"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CLO-1: Explains organizational behavior.</w:t>
            </w:r>
          </w:p>
        </w:tc>
        <w:tc>
          <w:tcPr>
            <w:tcW w:w="0" w:type="auto"/>
            <w:vAlign w:val="center"/>
            <w:hideMark/>
          </w:tcPr>
          <w:p w14:paraId="196BF070"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GMS.L.2</w:t>
            </w:r>
          </w:p>
        </w:tc>
        <w:tc>
          <w:tcPr>
            <w:tcW w:w="0" w:type="auto"/>
            <w:vAlign w:val="center"/>
            <w:hideMark/>
          </w:tcPr>
          <w:p w14:paraId="5CF3A7E4"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2 (Medium)</w:t>
            </w:r>
          </w:p>
        </w:tc>
      </w:tr>
      <w:tr w:rsidR="00312545" w:rsidRPr="00312545" w14:paraId="6D2B2A17" w14:textId="77777777" w:rsidTr="00312545">
        <w:trPr>
          <w:tblCellSpacing w:w="15" w:type="dxa"/>
        </w:trPr>
        <w:tc>
          <w:tcPr>
            <w:tcW w:w="0" w:type="auto"/>
            <w:vAlign w:val="center"/>
            <w:hideMark/>
          </w:tcPr>
          <w:p w14:paraId="6EEA2814"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CLO-2: Analyzes group dynamics.</w:t>
            </w:r>
          </w:p>
        </w:tc>
        <w:tc>
          <w:tcPr>
            <w:tcW w:w="0" w:type="auto"/>
            <w:vAlign w:val="center"/>
            <w:hideMark/>
          </w:tcPr>
          <w:p w14:paraId="28108CDD"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GMS.L.4</w:t>
            </w:r>
          </w:p>
        </w:tc>
        <w:tc>
          <w:tcPr>
            <w:tcW w:w="0" w:type="auto"/>
            <w:vAlign w:val="center"/>
            <w:hideMark/>
          </w:tcPr>
          <w:p w14:paraId="1DF8CF08"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2 (Medium)</w:t>
            </w:r>
          </w:p>
        </w:tc>
      </w:tr>
      <w:tr w:rsidR="00312545" w:rsidRPr="00312545" w14:paraId="595C7AE2" w14:textId="77777777" w:rsidTr="00312545">
        <w:trPr>
          <w:tblCellSpacing w:w="15" w:type="dxa"/>
        </w:trPr>
        <w:tc>
          <w:tcPr>
            <w:tcW w:w="0" w:type="auto"/>
            <w:vAlign w:val="center"/>
            <w:hideMark/>
          </w:tcPr>
          <w:p w14:paraId="2BFA996F"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CLO-3: Develops leadership and communication skills.</w:t>
            </w:r>
          </w:p>
        </w:tc>
        <w:tc>
          <w:tcPr>
            <w:tcW w:w="0" w:type="auto"/>
            <w:vAlign w:val="center"/>
            <w:hideMark/>
          </w:tcPr>
          <w:p w14:paraId="47DD1283"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GMS.L.8</w:t>
            </w:r>
          </w:p>
        </w:tc>
        <w:tc>
          <w:tcPr>
            <w:tcW w:w="0" w:type="auto"/>
            <w:vAlign w:val="center"/>
            <w:hideMark/>
          </w:tcPr>
          <w:p w14:paraId="071C079B"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3 (High)</w:t>
            </w:r>
          </w:p>
        </w:tc>
      </w:tr>
      <w:tr w:rsidR="00312545" w:rsidRPr="00312545" w14:paraId="58A35820" w14:textId="77777777" w:rsidTr="00312545">
        <w:trPr>
          <w:tblCellSpacing w:w="15" w:type="dxa"/>
        </w:trPr>
        <w:tc>
          <w:tcPr>
            <w:tcW w:w="0" w:type="auto"/>
            <w:vAlign w:val="center"/>
            <w:hideMark/>
          </w:tcPr>
          <w:p w14:paraId="4BE30512"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CLO-4: Participates in teamwork.</w:t>
            </w:r>
          </w:p>
        </w:tc>
        <w:tc>
          <w:tcPr>
            <w:tcW w:w="0" w:type="auto"/>
            <w:vAlign w:val="center"/>
            <w:hideMark/>
          </w:tcPr>
          <w:p w14:paraId="5F465CA1"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GMS.L.8</w:t>
            </w:r>
          </w:p>
        </w:tc>
        <w:tc>
          <w:tcPr>
            <w:tcW w:w="0" w:type="auto"/>
            <w:vAlign w:val="center"/>
            <w:hideMark/>
          </w:tcPr>
          <w:p w14:paraId="295C6535"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2 (Medium)</w:t>
            </w:r>
          </w:p>
        </w:tc>
      </w:tr>
      <w:tr w:rsidR="00312545" w:rsidRPr="00312545" w14:paraId="2626752D" w14:textId="77777777" w:rsidTr="00312545">
        <w:trPr>
          <w:tblCellSpacing w:w="15" w:type="dxa"/>
        </w:trPr>
        <w:tc>
          <w:tcPr>
            <w:tcW w:w="0" w:type="auto"/>
            <w:vAlign w:val="center"/>
            <w:hideMark/>
          </w:tcPr>
          <w:p w14:paraId="0D78B478"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CLO-5: Proposes solutions to organizational problems.</w:t>
            </w:r>
          </w:p>
        </w:tc>
        <w:tc>
          <w:tcPr>
            <w:tcW w:w="0" w:type="auto"/>
            <w:vAlign w:val="center"/>
            <w:hideMark/>
          </w:tcPr>
          <w:p w14:paraId="6AB02832"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GMS.L.2</w:t>
            </w:r>
          </w:p>
        </w:tc>
        <w:tc>
          <w:tcPr>
            <w:tcW w:w="0" w:type="auto"/>
            <w:vAlign w:val="center"/>
            <w:hideMark/>
          </w:tcPr>
          <w:p w14:paraId="030306BF" w14:textId="77777777" w:rsidR="00312545" w:rsidRPr="00312545" w:rsidRDefault="00312545" w:rsidP="00312545">
            <w:pPr>
              <w:spacing w:after="0"/>
              <w:ind w:left="0" w:firstLine="0"/>
              <w:jc w:val="left"/>
              <w:rPr>
                <w:rFonts w:ascii="Times New Roman" w:hAnsi="Times New Roman" w:cs="Times New Roman"/>
                <w:sz w:val="24"/>
                <w:szCs w:val="24"/>
              </w:rPr>
            </w:pPr>
            <w:r w:rsidRPr="00312545">
              <w:rPr>
                <w:rFonts w:ascii="Times New Roman" w:hAnsi="Times New Roman" w:cs="Times New Roman"/>
                <w:sz w:val="24"/>
                <w:szCs w:val="24"/>
              </w:rPr>
              <w:t>2 (Medium)</w:t>
            </w:r>
          </w:p>
        </w:tc>
      </w:tr>
    </w:tbl>
    <w:p w14:paraId="7EB0B369" w14:textId="77777777" w:rsidR="00BB10DB" w:rsidRPr="00312545" w:rsidRDefault="00BB10DB" w:rsidP="00312545">
      <w:pPr>
        <w:spacing w:after="0"/>
        <w:ind w:left="0" w:firstLine="0"/>
        <w:jc w:val="left"/>
        <w:rPr>
          <w:rFonts w:ascii="Times New Roman" w:hAnsi="Times New Roman" w:cs="Times New Roman"/>
          <w:sz w:val="24"/>
          <w:szCs w:val="24"/>
        </w:rPr>
      </w:pPr>
    </w:p>
    <w:sectPr w:rsidR="00BB10DB" w:rsidRPr="003125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E6334"/>
    <w:multiLevelType w:val="multilevel"/>
    <w:tmpl w:val="2BA02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D1002F"/>
    <w:multiLevelType w:val="multilevel"/>
    <w:tmpl w:val="7C426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E547BA"/>
    <w:multiLevelType w:val="multilevel"/>
    <w:tmpl w:val="BD1A0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A784768"/>
    <w:multiLevelType w:val="multilevel"/>
    <w:tmpl w:val="5D2E4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E7833E8"/>
    <w:multiLevelType w:val="multilevel"/>
    <w:tmpl w:val="21CE5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082036A"/>
    <w:multiLevelType w:val="multilevel"/>
    <w:tmpl w:val="656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25209238">
    <w:abstractNumId w:val="1"/>
  </w:num>
  <w:num w:numId="2" w16cid:durableId="112093023">
    <w:abstractNumId w:val="4"/>
  </w:num>
  <w:num w:numId="3" w16cid:durableId="140007830">
    <w:abstractNumId w:val="0"/>
  </w:num>
  <w:num w:numId="4" w16cid:durableId="1873877232">
    <w:abstractNumId w:val="3"/>
  </w:num>
  <w:num w:numId="5" w16cid:durableId="907689236">
    <w:abstractNumId w:val="5"/>
  </w:num>
  <w:num w:numId="6" w16cid:durableId="17150823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2E8"/>
    <w:rsid w:val="00165769"/>
    <w:rsid w:val="00312545"/>
    <w:rsid w:val="003440AE"/>
    <w:rsid w:val="0036620E"/>
    <w:rsid w:val="00371EB3"/>
    <w:rsid w:val="008B6423"/>
    <w:rsid w:val="00BB10DB"/>
    <w:rsid w:val="00DF32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84D43"/>
  <w15:chartTrackingRefBased/>
  <w15:docId w15:val="{6672D6C3-5736-4180-B505-F43DA1353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360" w:lineRule="auto"/>
        <w:ind w:left="-142"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DF32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DF32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DF32E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DF32E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DF32E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DF32E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F32E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F32E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F32E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F32E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DF32E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DF32E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DF32E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DF32E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DF32E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F32E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F32E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F32E8"/>
    <w:rPr>
      <w:rFonts w:eastAsiaTheme="majorEastAsia" w:cstheme="majorBidi"/>
      <w:color w:val="272727" w:themeColor="text1" w:themeTint="D8"/>
    </w:rPr>
  </w:style>
  <w:style w:type="paragraph" w:styleId="KonuBal">
    <w:name w:val="Title"/>
    <w:basedOn w:val="Normal"/>
    <w:next w:val="Normal"/>
    <w:link w:val="KonuBalChar"/>
    <w:uiPriority w:val="10"/>
    <w:qFormat/>
    <w:rsid w:val="00DF32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F32E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F32E8"/>
    <w:pPr>
      <w:numPr>
        <w:ilvl w:val="1"/>
      </w:numPr>
      <w:ind w:left="-142" w:firstLine="709"/>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F32E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F32E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F32E8"/>
    <w:rPr>
      <w:i/>
      <w:iCs/>
      <w:color w:val="404040" w:themeColor="text1" w:themeTint="BF"/>
    </w:rPr>
  </w:style>
  <w:style w:type="paragraph" w:styleId="ListeParagraf">
    <w:name w:val="List Paragraph"/>
    <w:basedOn w:val="Normal"/>
    <w:uiPriority w:val="34"/>
    <w:qFormat/>
    <w:rsid w:val="00DF32E8"/>
    <w:pPr>
      <w:ind w:left="720"/>
      <w:contextualSpacing/>
    </w:pPr>
  </w:style>
  <w:style w:type="character" w:styleId="GlVurgulama">
    <w:name w:val="Intense Emphasis"/>
    <w:basedOn w:val="VarsaylanParagrafYazTipi"/>
    <w:uiPriority w:val="21"/>
    <w:qFormat/>
    <w:rsid w:val="00DF32E8"/>
    <w:rPr>
      <w:i/>
      <w:iCs/>
      <w:color w:val="0F4761" w:themeColor="accent1" w:themeShade="BF"/>
    </w:rPr>
  </w:style>
  <w:style w:type="paragraph" w:styleId="GlAlnt">
    <w:name w:val="Intense Quote"/>
    <w:basedOn w:val="Normal"/>
    <w:next w:val="Normal"/>
    <w:link w:val="GlAlntChar"/>
    <w:uiPriority w:val="30"/>
    <w:qFormat/>
    <w:rsid w:val="00DF32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DF32E8"/>
    <w:rPr>
      <w:i/>
      <w:iCs/>
      <w:color w:val="0F4761" w:themeColor="accent1" w:themeShade="BF"/>
    </w:rPr>
  </w:style>
  <w:style w:type="character" w:styleId="GlBavuru">
    <w:name w:val="Intense Reference"/>
    <w:basedOn w:val="VarsaylanParagrafYazTipi"/>
    <w:uiPriority w:val="32"/>
    <w:qFormat/>
    <w:rsid w:val="00DF32E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07981">
      <w:bodyDiv w:val="1"/>
      <w:marLeft w:val="0"/>
      <w:marRight w:val="0"/>
      <w:marTop w:val="0"/>
      <w:marBottom w:val="0"/>
      <w:divBdr>
        <w:top w:val="none" w:sz="0" w:space="0" w:color="auto"/>
        <w:left w:val="none" w:sz="0" w:space="0" w:color="auto"/>
        <w:bottom w:val="none" w:sz="0" w:space="0" w:color="auto"/>
        <w:right w:val="none" w:sz="0" w:space="0" w:color="auto"/>
      </w:divBdr>
      <w:divsChild>
        <w:div w:id="235553310">
          <w:marLeft w:val="0"/>
          <w:marRight w:val="0"/>
          <w:marTop w:val="0"/>
          <w:marBottom w:val="0"/>
          <w:divBdr>
            <w:top w:val="none" w:sz="0" w:space="0" w:color="auto"/>
            <w:left w:val="none" w:sz="0" w:space="0" w:color="auto"/>
            <w:bottom w:val="none" w:sz="0" w:space="0" w:color="auto"/>
            <w:right w:val="none" w:sz="0" w:space="0" w:color="auto"/>
          </w:divBdr>
          <w:divsChild>
            <w:div w:id="12928289">
              <w:marLeft w:val="0"/>
              <w:marRight w:val="0"/>
              <w:marTop w:val="0"/>
              <w:marBottom w:val="0"/>
              <w:divBdr>
                <w:top w:val="none" w:sz="0" w:space="0" w:color="auto"/>
                <w:left w:val="none" w:sz="0" w:space="0" w:color="auto"/>
                <w:bottom w:val="none" w:sz="0" w:space="0" w:color="auto"/>
                <w:right w:val="none" w:sz="0" w:space="0" w:color="auto"/>
              </w:divBdr>
            </w:div>
          </w:divsChild>
        </w:div>
        <w:div w:id="177694265">
          <w:marLeft w:val="0"/>
          <w:marRight w:val="0"/>
          <w:marTop w:val="0"/>
          <w:marBottom w:val="0"/>
          <w:divBdr>
            <w:top w:val="none" w:sz="0" w:space="0" w:color="auto"/>
            <w:left w:val="none" w:sz="0" w:space="0" w:color="auto"/>
            <w:bottom w:val="none" w:sz="0" w:space="0" w:color="auto"/>
            <w:right w:val="none" w:sz="0" w:space="0" w:color="auto"/>
          </w:divBdr>
          <w:divsChild>
            <w:div w:id="835727307">
              <w:marLeft w:val="0"/>
              <w:marRight w:val="0"/>
              <w:marTop w:val="0"/>
              <w:marBottom w:val="0"/>
              <w:divBdr>
                <w:top w:val="none" w:sz="0" w:space="0" w:color="auto"/>
                <w:left w:val="none" w:sz="0" w:space="0" w:color="auto"/>
                <w:bottom w:val="none" w:sz="0" w:space="0" w:color="auto"/>
                <w:right w:val="none" w:sz="0" w:space="0" w:color="auto"/>
              </w:divBdr>
            </w:div>
          </w:divsChild>
        </w:div>
        <w:div w:id="637540985">
          <w:marLeft w:val="0"/>
          <w:marRight w:val="0"/>
          <w:marTop w:val="0"/>
          <w:marBottom w:val="0"/>
          <w:divBdr>
            <w:top w:val="none" w:sz="0" w:space="0" w:color="auto"/>
            <w:left w:val="none" w:sz="0" w:space="0" w:color="auto"/>
            <w:bottom w:val="none" w:sz="0" w:space="0" w:color="auto"/>
            <w:right w:val="none" w:sz="0" w:space="0" w:color="auto"/>
          </w:divBdr>
          <w:divsChild>
            <w:div w:id="1128159236">
              <w:marLeft w:val="0"/>
              <w:marRight w:val="0"/>
              <w:marTop w:val="0"/>
              <w:marBottom w:val="0"/>
              <w:divBdr>
                <w:top w:val="none" w:sz="0" w:space="0" w:color="auto"/>
                <w:left w:val="none" w:sz="0" w:space="0" w:color="auto"/>
                <w:bottom w:val="none" w:sz="0" w:space="0" w:color="auto"/>
                <w:right w:val="none" w:sz="0" w:space="0" w:color="auto"/>
              </w:divBdr>
            </w:div>
          </w:divsChild>
        </w:div>
        <w:div w:id="737174263">
          <w:marLeft w:val="0"/>
          <w:marRight w:val="0"/>
          <w:marTop w:val="0"/>
          <w:marBottom w:val="0"/>
          <w:divBdr>
            <w:top w:val="none" w:sz="0" w:space="0" w:color="auto"/>
            <w:left w:val="none" w:sz="0" w:space="0" w:color="auto"/>
            <w:bottom w:val="none" w:sz="0" w:space="0" w:color="auto"/>
            <w:right w:val="none" w:sz="0" w:space="0" w:color="auto"/>
          </w:divBdr>
          <w:divsChild>
            <w:div w:id="10323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743980">
      <w:bodyDiv w:val="1"/>
      <w:marLeft w:val="0"/>
      <w:marRight w:val="0"/>
      <w:marTop w:val="0"/>
      <w:marBottom w:val="0"/>
      <w:divBdr>
        <w:top w:val="none" w:sz="0" w:space="0" w:color="auto"/>
        <w:left w:val="none" w:sz="0" w:space="0" w:color="auto"/>
        <w:bottom w:val="none" w:sz="0" w:space="0" w:color="auto"/>
        <w:right w:val="none" w:sz="0" w:space="0" w:color="auto"/>
      </w:divBdr>
      <w:divsChild>
        <w:div w:id="111483844">
          <w:marLeft w:val="0"/>
          <w:marRight w:val="0"/>
          <w:marTop w:val="0"/>
          <w:marBottom w:val="0"/>
          <w:divBdr>
            <w:top w:val="none" w:sz="0" w:space="0" w:color="auto"/>
            <w:left w:val="none" w:sz="0" w:space="0" w:color="auto"/>
            <w:bottom w:val="none" w:sz="0" w:space="0" w:color="auto"/>
            <w:right w:val="none" w:sz="0" w:space="0" w:color="auto"/>
          </w:divBdr>
          <w:divsChild>
            <w:div w:id="727387484">
              <w:marLeft w:val="0"/>
              <w:marRight w:val="0"/>
              <w:marTop w:val="0"/>
              <w:marBottom w:val="0"/>
              <w:divBdr>
                <w:top w:val="none" w:sz="0" w:space="0" w:color="auto"/>
                <w:left w:val="none" w:sz="0" w:space="0" w:color="auto"/>
                <w:bottom w:val="none" w:sz="0" w:space="0" w:color="auto"/>
                <w:right w:val="none" w:sz="0" w:space="0" w:color="auto"/>
              </w:divBdr>
            </w:div>
          </w:divsChild>
        </w:div>
        <w:div w:id="1775325209">
          <w:marLeft w:val="0"/>
          <w:marRight w:val="0"/>
          <w:marTop w:val="0"/>
          <w:marBottom w:val="0"/>
          <w:divBdr>
            <w:top w:val="none" w:sz="0" w:space="0" w:color="auto"/>
            <w:left w:val="none" w:sz="0" w:space="0" w:color="auto"/>
            <w:bottom w:val="none" w:sz="0" w:space="0" w:color="auto"/>
            <w:right w:val="none" w:sz="0" w:space="0" w:color="auto"/>
          </w:divBdr>
          <w:divsChild>
            <w:div w:id="1811364520">
              <w:marLeft w:val="0"/>
              <w:marRight w:val="0"/>
              <w:marTop w:val="0"/>
              <w:marBottom w:val="0"/>
              <w:divBdr>
                <w:top w:val="none" w:sz="0" w:space="0" w:color="auto"/>
                <w:left w:val="none" w:sz="0" w:space="0" w:color="auto"/>
                <w:bottom w:val="none" w:sz="0" w:space="0" w:color="auto"/>
                <w:right w:val="none" w:sz="0" w:space="0" w:color="auto"/>
              </w:divBdr>
            </w:div>
          </w:divsChild>
        </w:div>
        <w:div w:id="1569028996">
          <w:marLeft w:val="0"/>
          <w:marRight w:val="0"/>
          <w:marTop w:val="0"/>
          <w:marBottom w:val="0"/>
          <w:divBdr>
            <w:top w:val="none" w:sz="0" w:space="0" w:color="auto"/>
            <w:left w:val="none" w:sz="0" w:space="0" w:color="auto"/>
            <w:bottom w:val="none" w:sz="0" w:space="0" w:color="auto"/>
            <w:right w:val="none" w:sz="0" w:space="0" w:color="auto"/>
          </w:divBdr>
          <w:divsChild>
            <w:div w:id="1950241450">
              <w:marLeft w:val="0"/>
              <w:marRight w:val="0"/>
              <w:marTop w:val="0"/>
              <w:marBottom w:val="0"/>
              <w:divBdr>
                <w:top w:val="none" w:sz="0" w:space="0" w:color="auto"/>
                <w:left w:val="none" w:sz="0" w:space="0" w:color="auto"/>
                <w:bottom w:val="none" w:sz="0" w:space="0" w:color="auto"/>
                <w:right w:val="none" w:sz="0" w:space="0" w:color="auto"/>
              </w:divBdr>
            </w:div>
          </w:divsChild>
        </w:div>
        <w:div w:id="1999191994">
          <w:marLeft w:val="0"/>
          <w:marRight w:val="0"/>
          <w:marTop w:val="0"/>
          <w:marBottom w:val="0"/>
          <w:divBdr>
            <w:top w:val="none" w:sz="0" w:space="0" w:color="auto"/>
            <w:left w:val="none" w:sz="0" w:space="0" w:color="auto"/>
            <w:bottom w:val="none" w:sz="0" w:space="0" w:color="auto"/>
            <w:right w:val="none" w:sz="0" w:space="0" w:color="auto"/>
          </w:divBdr>
          <w:divsChild>
            <w:div w:id="41787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757</Words>
  <Characters>4318</Characters>
  <Application>Microsoft Office Word</Application>
  <DocSecurity>0</DocSecurity>
  <Lines>35</Lines>
  <Paragraphs>10</Paragraphs>
  <ScaleCrop>false</ScaleCrop>
  <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OKAN OĞUZ</dc:creator>
  <cp:keywords/>
  <dc:description/>
  <cp:lastModifiedBy>OKAN OĞUZ</cp:lastModifiedBy>
  <cp:revision>3</cp:revision>
  <dcterms:created xsi:type="dcterms:W3CDTF">2025-06-22T06:46:00Z</dcterms:created>
  <dcterms:modified xsi:type="dcterms:W3CDTF">2025-06-24T08:36:00Z</dcterms:modified>
</cp:coreProperties>
</file>